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E05EC" w14:textId="77777777" w:rsidR="00D41446" w:rsidRDefault="00D41446">
      <w:pPr>
        <w:rPr>
          <w:rFonts w:ascii="Arial" w:hAnsi="Arial" w:cs="Arial"/>
        </w:rPr>
      </w:pPr>
      <w:bookmarkStart w:id="0" w:name="_Hlk511462135"/>
    </w:p>
    <w:p w14:paraId="5BE5F53E" w14:textId="7722815B" w:rsidR="00691E1A" w:rsidRPr="00EB31D0" w:rsidRDefault="007344F3">
      <w:pPr>
        <w:rPr>
          <w:rFonts w:ascii="Arial" w:hAnsi="Arial" w:cs="Arial"/>
          <w:b/>
        </w:rPr>
      </w:pPr>
      <w:r w:rsidRPr="00EB31D0">
        <w:rPr>
          <w:rFonts w:ascii="Arial" w:hAnsi="Arial" w:cs="Arial"/>
          <w:b/>
          <w:noProof/>
        </w:rPr>
        <mc:AlternateContent>
          <mc:Choice Requires="wps">
            <w:drawing>
              <wp:anchor distT="45720" distB="45720" distL="114300" distR="114300" simplePos="0" relativeHeight="251661312" behindDoc="0" locked="0" layoutInCell="1" allowOverlap="1" wp14:anchorId="01C97C25" wp14:editId="3C1A5E20">
                <wp:simplePos x="0" y="0"/>
                <wp:positionH relativeFrom="column">
                  <wp:posOffset>3089275</wp:posOffset>
                </wp:positionH>
                <wp:positionV relativeFrom="paragraph">
                  <wp:posOffset>6985</wp:posOffset>
                </wp:positionV>
                <wp:extent cx="2981325" cy="1404620"/>
                <wp:effectExtent l="0" t="0" r="28575" b="27305"/>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solidFill>
                          <a:schemeClr val="accent2">
                            <a:lumMod val="20000"/>
                            <a:lumOff val="80000"/>
                          </a:schemeClr>
                        </a:solidFill>
                        <a:ln w="9525">
                          <a:solidFill>
                            <a:srgbClr val="000000"/>
                          </a:solidFill>
                          <a:miter lim="800000"/>
                          <a:headEnd/>
                          <a:tailEnd/>
                        </a:ln>
                      </wps:spPr>
                      <wps:txbx>
                        <w:txbxContent>
                          <w:p w14:paraId="5AB620CB" w14:textId="1EC085C1" w:rsidR="007344F3" w:rsidRDefault="007344F3">
                            <w:r>
                              <w:t>Dataansvarlig er du der ejer klinik og indhenter data.</w:t>
                            </w:r>
                          </w:p>
                          <w:p w14:paraId="5AD8081D" w14:textId="45E540BE" w:rsidR="00EB31D0" w:rsidRDefault="00EB31D0">
                            <w:r>
                              <w:t>Er det også dig der behandler data, er du også databehandler.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97C25" id="_x0000_t202" coordsize="21600,21600" o:spt="202" path="m,l,21600r21600,l21600,xe">
                <v:stroke joinstyle="miter"/>
                <v:path gradientshapeok="t" o:connecttype="rect"/>
              </v:shapetype>
              <v:shape id="Tekstfelt 2" o:spid="_x0000_s1026" type="#_x0000_t202" style="position:absolute;margin-left:243.25pt;margin-top:.55pt;width:23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" fillcolor="#fbe4d5 [661]">
                <v:textbox style="mso-fit-shape-to-text:t">
                  <w:txbxContent>
                    <w:p w14:paraId="5AB620CB" w14:textId="1EC085C1" w:rsidR="007344F3" w:rsidRDefault="007344F3">
                      <w:r>
                        <w:t>Dataansvarlig er du der ejer klinik og indhenter data.</w:t>
                      </w:r>
                    </w:p>
                    <w:p w14:paraId="5AD8081D" w14:textId="45E540BE" w:rsidR="00EB31D0" w:rsidRDefault="00EB31D0">
                      <w:r>
                        <w:t>Er det også dig der behandler data, er du også databehandler.</w:t>
                      </w:r>
                    </w:p>
                  </w:txbxContent>
                </v:textbox>
                <w10:wrap type="square"/>
              </v:shape>
            </w:pict>
          </mc:Fallback>
        </mc:AlternateContent>
      </w:r>
      <w:r w:rsidR="00DF378A" w:rsidRPr="00EB31D0">
        <w:rPr>
          <w:rFonts w:ascii="Arial" w:hAnsi="Arial" w:cs="Arial"/>
          <w:b/>
        </w:rPr>
        <w:t>Dataansvarlig:</w:t>
      </w:r>
      <w:r w:rsidR="009A7F4D" w:rsidRPr="00EB31D0">
        <w:rPr>
          <w:rFonts w:ascii="Arial" w:hAnsi="Arial" w:cs="Arial"/>
          <w:b/>
        </w:rPr>
        <w:t xml:space="preserve"> </w:t>
      </w:r>
    </w:p>
    <w:p w14:paraId="1FFE2271" w14:textId="77777777" w:rsidR="00BE3B93" w:rsidRPr="00505955" w:rsidRDefault="00BE3B93">
      <w:pPr>
        <w:rPr>
          <w:rFonts w:ascii="Arial" w:hAnsi="Arial" w:cs="Arial"/>
        </w:rPr>
      </w:pPr>
      <w:r>
        <w:rPr>
          <w:rFonts w:ascii="Arial" w:hAnsi="Arial" w:cs="Arial"/>
        </w:rPr>
        <w:t xml:space="preserve">Titel: </w:t>
      </w:r>
    </w:p>
    <w:p w14:paraId="737C177F" w14:textId="5051B2CF" w:rsidR="00DF378A" w:rsidRPr="00505955" w:rsidRDefault="00DF378A">
      <w:pPr>
        <w:rPr>
          <w:rFonts w:ascii="Arial" w:hAnsi="Arial" w:cs="Arial"/>
        </w:rPr>
      </w:pPr>
      <w:proofErr w:type="gramStart"/>
      <w:r w:rsidRPr="00505955">
        <w:rPr>
          <w:rFonts w:ascii="Arial" w:hAnsi="Arial" w:cs="Arial"/>
        </w:rPr>
        <w:t>C</w:t>
      </w:r>
      <w:r w:rsidR="00D16013">
        <w:rPr>
          <w:rFonts w:ascii="Arial" w:hAnsi="Arial" w:cs="Arial"/>
        </w:rPr>
        <w:t>VR</w:t>
      </w:r>
      <w:r w:rsidRPr="00505955">
        <w:rPr>
          <w:rFonts w:ascii="Arial" w:hAnsi="Arial" w:cs="Arial"/>
        </w:rPr>
        <w:t xml:space="preserve"> nummer</w:t>
      </w:r>
      <w:proofErr w:type="gramEnd"/>
      <w:r w:rsidR="00BE3B93">
        <w:rPr>
          <w:rFonts w:ascii="Arial" w:hAnsi="Arial" w:cs="Arial"/>
        </w:rPr>
        <w:t>:</w:t>
      </w:r>
    </w:p>
    <w:p w14:paraId="7A9E6A27" w14:textId="0AD34531" w:rsidR="00DF378A" w:rsidRDefault="00DF378A">
      <w:pPr>
        <w:rPr>
          <w:rFonts w:ascii="Arial" w:hAnsi="Arial" w:cs="Arial"/>
        </w:rPr>
      </w:pPr>
      <w:r w:rsidRPr="00505955">
        <w:rPr>
          <w:rFonts w:ascii="Arial" w:hAnsi="Arial" w:cs="Arial"/>
        </w:rPr>
        <w:t>Adresse</w:t>
      </w:r>
      <w:r w:rsidR="00BE3B93">
        <w:rPr>
          <w:rFonts w:ascii="Arial" w:hAnsi="Arial" w:cs="Arial"/>
        </w:rPr>
        <w:t>:</w:t>
      </w:r>
    </w:p>
    <w:p w14:paraId="2A5B66A9" w14:textId="1D54950C" w:rsidR="00BE3B93" w:rsidRDefault="00BE3B93">
      <w:pPr>
        <w:rPr>
          <w:rFonts w:ascii="Arial" w:hAnsi="Arial" w:cs="Arial"/>
        </w:rPr>
      </w:pPr>
      <w:r>
        <w:rPr>
          <w:rFonts w:ascii="Arial" w:hAnsi="Arial" w:cs="Arial"/>
        </w:rPr>
        <w:t>Telefon:</w:t>
      </w:r>
    </w:p>
    <w:p w14:paraId="0F7E2B0D" w14:textId="4DF1B0EA" w:rsidR="00BE3B93" w:rsidRPr="00505955" w:rsidRDefault="00BE3B93">
      <w:pPr>
        <w:rPr>
          <w:rFonts w:ascii="Arial" w:hAnsi="Arial" w:cs="Arial"/>
        </w:rPr>
      </w:pPr>
      <w:r>
        <w:rPr>
          <w:rFonts w:ascii="Arial" w:hAnsi="Arial" w:cs="Arial"/>
        </w:rPr>
        <w:t xml:space="preserve">E-mail: </w:t>
      </w:r>
    </w:p>
    <w:p w14:paraId="76465A66" w14:textId="66AA2679" w:rsidR="00DF378A" w:rsidRPr="00505955" w:rsidRDefault="00DF378A">
      <w:pPr>
        <w:rPr>
          <w:rFonts w:ascii="Arial" w:hAnsi="Arial" w:cs="Arial"/>
        </w:rPr>
      </w:pPr>
    </w:p>
    <w:p w14:paraId="0407029B" w14:textId="5172E825" w:rsidR="00DF378A" w:rsidRPr="00EB31D0" w:rsidRDefault="00EB31D0">
      <w:pPr>
        <w:rPr>
          <w:rFonts w:ascii="Arial" w:hAnsi="Arial" w:cs="Arial"/>
          <w:b/>
        </w:rPr>
      </w:pPr>
      <w:r w:rsidRPr="00BB7EFE">
        <w:rPr>
          <w:rFonts w:ascii="Arial" w:hAnsi="Arial" w:cs="Arial"/>
          <w:b/>
          <w:noProof/>
          <w:lang w:eastAsia="da-DK"/>
        </w:rPr>
        <mc:AlternateContent>
          <mc:Choice Requires="wps">
            <w:drawing>
              <wp:anchor distT="45720" distB="45720" distL="114300" distR="114300" simplePos="0" relativeHeight="251659264" behindDoc="0" locked="0" layoutInCell="1" allowOverlap="1" wp14:anchorId="0C5A1EFD" wp14:editId="5A99CEAF">
                <wp:simplePos x="0" y="0"/>
                <wp:positionH relativeFrom="margin">
                  <wp:align>right</wp:align>
                </wp:positionH>
                <wp:positionV relativeFrom="paragraph">
                  <wp:posOffset>6350</wp:posOffset>
                </wp:positionV>
                <wp:extent cx="3038475" cy="1404620"/>
                <wp:effectExtent l="0" t="0" r="28575" b="279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4620"/>
                        </a:xfrm>
                        <a:prstGeom prst="rect">
                          <a:avLst/>
                        </a:prstGeom>
                        <a:solidFill>
                          <a:schemeClr val="accent1">
                            <a:lumMod val="20000"/>
                            <a:lumOff val="80000"/>
                          </a:schemeClr>
                        </a:solidFill>
                        <a:ln w="9525">
                          <a:solidFill>
                            <a:srgbClr val="000000"/>
                          </a:solidFill>
                          <a:miter lim="800000"/>
                          <a:headEnd/>
                          <a:tailEnd/>
                        </a:ln>
                      </wps:spPr>
                      <wps:txbx>
                        <w:txbxContent>
                          <w:p w14:paraId="78259C69" w14:textId="694580B8" w:rsidR="00BE3B93" w:rsidRDefault="00BE3B93">
                            <w:r>
                              <w:t>Aflevere</w:t>
                            </w:r>
                            <w:r w:rsidR="00631AB4">
                              <w:t>r</w:t>
                            </w:r>
                            <w:r>
                              <w:t xml:space="preserve"> du </w:t>
                            </w:r>
                            <w:r w:rsidR="007344F3">
                              <w:t>data til anden person</w:t>
                            </w:r>
                            <w:r w:rsidR="00631AB4">
                              <w:t>,</w:t>
                            </w:r>
                            <w:r w:rsidR="007344F3">
                              <w:t xml:space="preserve"> der er ansat i dit firma</w:t>
                            </w:r>
                            <w:r w:rsidR="00631AB4">
                              <w:t>,</w:t>
                            </w:r>
                            <w:r w:rsidR="007344F3">
                              <w:t xml:space="preserve"> eller levere</w:t>
                            </w:r>
                            <w:r w:rsidR="00631AB4">
                              <w:t>r</w:t>
                            </w:r>
                            <w:r w:rsidR="007344F3">
                              <w:t xml:space="preserve"> du dine data </w:t>
                            </w:r>
                            <w:r>
                              <w:t>til</w:t>
                            </w:r>
                            <w:r w:rsidR="009A7F4D">
                              <w:t xml:space="preserve"> andet firma</w:t>
                            </w:r>
                            <w:r>
                              <w:t xml:space="preserve"> </w:t>
                            </w:r>
                            <w:r w:rsidR="007344F3">
                              <w:t>for behandling</w:t>
                            </w:r>
                            <w:r>
                              <w:t>, skal du informere herom.</w:t>
                            </w:r>
                          </w:p>
                          <w:p w14:paraId="4F2A7EBA" w14:textId="1E309443" w:rsidR="007344F3" w:rsidRDefault="007344F3">
                            <w:r>
                              <w:t>Er din databehandler ansat i dit firma, er der en bestemt procedure for beskrivelse af</w:t>
                            </w:r>
                            <w:r w:rsidR="00631AB4">
                              <w:t>,</w:t>
                            </w:r>
                            <w:r>
                              <w:t xml:space="preserve"> hv</w:t>
                            </w:r>
                            <w:r w:rsidR="006B3D88">
                              <w:t xml:space="preserve">ordan </w:t>
                            </w:r>
                            <w:r>
                              <w:t>en databehandler skal handle.</w:t>
                            </w:r>
                          </w:p>
                          <w:p w14:paraId="55EE5191" w14:textId="2D6EA2F8" w:rsidR="00BE3B93" w:rsidRDefault="007344F3">
                            <w:r>
                              <w:t>Benytter du andet firm</w:t>
                            </w:r>
                            <w:r w:rsidR="00EB31D0">
                              <w:t>a</w:t>
                            </w:r>
                            <w:r>
                              <w:t xml:space="preserve"> skal du sikre, </w:t>
                            </w:r>
                            <w:r w:rsidR="004D0E91">
                              <w:t>din databehandler opfylder dataforordningens krav.</w:t>
                            </w:r>
                            <w:r>
                              <w:t xml:space="preserve"> </w:t>
                            </w:r>
                            <w:r w:rsidR="00A139F1">
                              <w:t>Det sker når firma</w:t>
                            </w:r>
                            <w:r w:rsidR="00631AB4">
                              <w:t>et</w:t>
                            </w:r>
                            <w:r w:rsidR="00A139F1">
                              <w:t xml:space="preserve"> oplyser dig om</w:t>
                            </w:r>
                            <w:r w:rsidR="00631AB4">
                              <w:t>,</w:t>
                            </w:r>
                            <w:r w:rsidR="00A139F1">
                              <w:t xml:space="preserve"> at de overholder reglerne for databehandling </w:t>
                            </w:r>
                            <w:r>
                              <w:t>ifølge EU</w:t>
                            </w:r>
                            <w:r w:rsidR="00D16013">
                              <w:t>’</w:t>
                            </w:r>
                            <w:r>
                              <w:t>s dataforordning.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5A1EFD" id="_x0000_s1027" type="#_x0000_t202" style="position:absolute;margin-left:188.05pt;margin-top:.5pt;width:23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" fillcolor="#d9e2f3 [660]">
                <v:textbox style="mso-fit-shape-to-text:t">
                  <w:txbxContent>
                    <w:p w14:paraId="78259C69" w14:textId="694580B8" w:rsidR="00BE3B93" w:rsidRDefault="00BE3B93">
                      <w:r>
                        <w:t>Aflevere</w:t>
                      </w:r>
                      <w:r w:rsidR="00631AB4">
                        <w:t>r</w:t>
                      </w:r>
                      <w:r>
                        <w:t xml:space="preserve"> du </w:t>
                      </w:r>
                      <w:r w:rsidR="007344F3">
                        <w:t>data til anden person</w:t>
                      </w:r>
                      <w:r w:rsidR="00631AB4">
                        <w:t>,</w:t>
                      </w:r>
                      <w:r w:rsidR="007344F3">
                        <w:t xml:space="preserve"> der er ansat i dit firma</w:t>
                      </w:r>
                      <w:r w:rsidR="00631AB4">
                        <w:t>,</w:t>
                      </w:r>
                      <w:r w:rsidR="007344F3">
                        <w:t xml:space="preserve"> eller levere</w:t>
                      </w:r>
                      <w:r w:rsidR="00631AB4">
                        <w:t>r</w:t>
                      </w:r>
                      <w:r w:rsidR="007344F3">
                        <w:t xml:space="preserve"> du dine data </w:t>
                      </w:r>
                      <w:r>
                        <w:t>til</w:t>
                      </w:r>
                      <w:r w:rsidR="009A7F4D">
                        <w:t xml:space="preserve"> andet firma</w:t>
                      </w:r>
                      <w:r>
                        <w:t xml:space="preserve"> </w:t>
                      </w:r>
                      <w:r w:rsidR="007344F3">
                        <w:t>for behandling</w:t>
                      </w:r>
                      <w:r>
                        <w:t>, skal du informere herom.</w:t>
                      </w:r>
                    </w:p>
                    <w:p w14:paraId="4F2A7EBA" w14:textId="1E309443" w:rsidR="007344F3" w:rsidRDefault="007344F3">
                      <w:r>
                        <w:t>Er din databehandler ansat i dit firma, er der en bestemt procedure for beskrivelse af</w:t>
                      </w:r>
                      <w:r w:rsidR="00631AB4">
                        <w:t>,</w:t>
                      </w:r>
                      <w:r>
                        <w:t xml:space="preserve"> hv</w:t>
                      </w:r>
                      <w:r w:rsidR="006B3D88">
                        <w:t xml:space="preserve">ordan </w:t>
                      </w:r>
                      <w:r>
                        <w:t>en databehandler skal handle.</w:t>
                      </w:r>
                    </w:p>
                    <w:p w14:paraId="55EE5191" w14:textId="2D6EA2F8" w:rsidR="00BE3B93" w:rsidRDefault="007344F3">
                      <w:r>
                        <w:t>Benytter du andet firm</w:t>
                      </w:r>
                      <w:r w:rsidR="00EB31D0">
                        <w:t>a</w:t>
                      </w:r>
                      <w:r>
                        <w:t xml:space="preserve"> skal du sikre, </w:t>
                      </w:r>
                      <w:r w:rsidR="004D0E91">
                        <w:t>din databehandler opfylder dataforordningens krav.</w:t>
                      </w:r>
                      <w:r>
                        <w:t xml:space="preserve"> </w:t>
                      </w:r>
                      <w:r w:rsidR="00A139F1">
                        <w:t>Det sker når firma</w:t>
                      </w:r>
                      <w:r w:rsidR="00631AB4">
                        <w:t>et</w:t>
                      </w:r>
                      <w:r w:rsidR="00A139F1">
                        <w:t xml:space="preserve"> oplyser dig om</w:t>
                      </w:r>
                      <w:r w:rsidR="00631AB4">
                        <w:t>,</w:t>
                      </w:r>
                      <w:r w:rsidR="00A139F1">
                        <w:t xml:space="preserve"> at de overholder reglerne for databehandling </w:t>
                      </w:r>
                      <w:r>
                        <w:t>ifølge EU</w:t>
                      </w:r>
                      <w:r w:rsidR="00D16013">
                        <w:t>’</w:t>
                      </w:r>
                      <w:r>
                        <w:t>s dataforordning.</w:t>
                      </w:r>
                    </w:p>
                  </w:txbxContent>
                </v:textbox>
                <w10:wrap type="square" anchorx="margin"/>
              </v:shape>
            </w:pict>
          </mc:Fallback>
        </mc:AlternateContent>
      </w:r>
      <w:r w:rsidR="00DF378A" w:rsidRPr="00BB7EFE">
        <w:rPr>
          <w:rFonts w:ascii="Arial" w:hAnsi="Arial" w:cs="Arial"/>
          <w:b/>
        </w:rPr>
        <w:t>Databehandler</w:t>
      </w:r>
      <w:r w:rsidR="009A7F4D" w:rsidRPr="00EB31D0">
        <w:rPr>
          <w:rFonts w:ascii="Arial" w:hAnsi="Arial" w:cs="Arial"/>
          <w:b/>
        </w:rPr>
        <w:t>:</w:t>
      </w:r>
    </w:p>
    <w:p w14:paraId="1BFB980D" w14:textId="46186C0A" w:rsidR="00DF378A" w:rsidRPr="00505955" w:rsidRDefault="00DF378A">
      <w:pPr>
        <w:rPr>
          <w:rFonts w:ascii="Arial" w:hAnsi="Arial" w:cs="Arial"/>
        </w:rPr>
      </w:pPr>
      <w:r w:rsidRPr="00505955">
        <w:rPr>
          <w:rFonts w:ascii="Arial" w:hAnsi="Arial" w:cs="Arial"/>
        </w:rPr>
        <w:t>Cvr nummer</w:t>
      </w:r>
      <w:r w:rsidR="00631AB4">
        <w:rPr>
          <w:rFonts w:ascii="Arial" w:hAnsi="Arial" w:cs="Arial"/>
        </w:rPr>
        <w:t>:</w:t>
      </w:r>
    </w:p>
    <w:p w14:paraId="1E04F6DA" w14:textId="31F5A881" w:rsidR="00DF378A" w:rsidRPr="00505955" w:rsidRDefault="00DF378A">
      <w:pPr>
        <w:rPr>
          <w:rFonts w:ascii="Arial" w:hAnsi="Arial" w:cs="Arial"/>
        </w:rPr>
      </w:pPr>
      <w:r w:rsidRPr="00505955">
        <w:rPr>
          <w:rFonts w:ascii="Arial" w:hAnsi="Arial" w:cs="Arial"/>
        </w:rPr>
        <w:t>Adresse</w:t>
      </w:r>
      <w:r w:rsidR="00631AB4">
        <w:rPr>
          <w:rFonts w:ascii="Arial" w:hAnsi="Arial" w:cs="Arial"/>
        </w:rPr>
        <w:t>:</w:t>
      </w:r>
    </w:p>
    <w:p w14:paraId="3F7ED1A7" w14:textId="4A31782C" w:rsidR="00DF378A" w:rsidRPr="00505955" w:rsidRDefault="00DF378A">
      <w:pPr>
        <w:rPr>
          <w:rFonts w:ascii="Arial" w:hAnsi="Arial" w:cs="Arial"/>
        </w:rPr>
      </w:pPr>
    </w:p>
    <w:p w14:paraId="7EF97D4E" w14:textId="77777777" w:rsidR="00DE6A23" w:rsidRDefault="00DE6A23">
      <w:pPr>
        <w:rPr>
          <w:rFonts w:ascii="Arial" w:hAnsi="Arial" w:cs="Arial"/>
        </w:rPr>
      </w:pPr>
    </w:p>
    <w:p w14:paraId="5DE0C764" w14:textId="77777777" w:rsidR="00EB31D0" w:rsidRDefault="00EB31D0">
      <w:pPr>
        <w:rPr>
          <w:rFonts w:ascii="Arial" w:hAnsi="Arial" w:cs="Arial"/>
        </w:rPr>
      </w:pPr>
    </w:p>
    <w:p w14:paraId="36CB86C3" w14:textId="77777777" w:rsidR="00EB31D0" w:rsidRDefault="00EB31D0">
      <w:pPr>
        <w:rPr>
          <w:rFonts w:ascii="Arial" w:hAnsi="Arial" w:cs="Arial"/>
        </w:rPr>
      </w:pPr>
    </w:p>
    <w:p w14:paraId="7626CF4C" w14:textId="77777777" w:rsidR="00EB31D0" w:rsidRDefault="00EB31D0">
      <w:pPr>
        <w:rPr>
          <w:rFonts w:ascii="Arial" w:hAnsi="Arial" w:cs="Arial"/>
        </w:rPr>
      </w:pPr>
    </w:p>
    <w:p w14:paraId="6F4D2C90" w14:textId="77777777" w:rsidR="00EB31D0" w:rsidRDefault="00EB31D0">
      <w:pPr>
        <w:rPr>
          <w:rFonts w:ascii="Arial" w:hAnsi="Arial" w:cs="Arial"/>
        </w:rPr>
      </w:pPr>
    </w:p>
    <w:p w14:paraId="494BCEAB" w14:textId="77777777" w:rsidR="00EB31D0" w:rsidRDefault="00EB31D0">
      <w:pPr>
        <w:rPr>
          <w:rFonts w:ascii="Arial" w:hAnsi="Arial" w:cs="Arial"/>
        </w:rPr>
      </w:pPr>
    </w:p>
    <w:p w14:paraId="6DF3104E" w14:textId="77777777" w:rsidR="00EB31D0" w:rsidRDefault="00EB31D0">
      <w:pPr>
        <w:rPr>
          <w:rFonts w:ascii="Arial" w:hAnsi="Arial" w:cs="Arial"/>
        </w:rPr>
      </w:pPr>
    </w:p>
    <w:p w14:paraId="4F51F463" w14:textId="77777777" w:rsidR="00EB31D0" w:rsidRDefault="00EB31D0">
      <w:pPr>
        <w:rPr>
          <w:rFonts w:ascii="Arial" w:hAnsi="Arial" w:cs="Arial"/>
        </w:rPr>
      </w:pPr>
    </w:p>
    <w:p w14:paraId="444903CF" w14:textId="20C5621F" w:rsidR="00DE6A23" w:rsidRPr="00EB31D0" w:rsidRDefault="00DE6A23">
      <w:pPr>
        <w:rPr>
          <w:rFonts w:ascii="Arial" w:hAnsi="Arial" w:cs="Arial"/>
          <w:b/>
          <w:i/>
        </w:rPr>
      </w:pPr>
      <w:r w:rsidRPr="00EB31D0">
        <w:rPr>
          <w:rFonts w:ascii="Arial" w:hAnsi="Arial" w:cs="Arial"/>
          <w:b/>
          <w:i/>
        </w:rPr>
        <w:t>Journal føring og behandling af data:</w:t>
      </w:r>
    </w:p>
    <w:p w14:paraId="3F4967CE" w14:textId="2B5A0B28" w:rsidR="00250119" w:rsidRPr="00EB31D0" w:rsidRDefault="00250119">
      <w:pPr>
        <w:rPr>
          <w:rFonts w:ascii="Arial" w:hAnsi="Arial" w:cs="Arial"/>
          <w:b/>
        </w:rPr>
      </w:pPr>
      <w:r w:rsidRPr="00EB31D0">
        <w:rPr>
          <w:rFonts w:ascii="Arial" w:hAnsi="Arial" w:cs="Arial"/>
          <w:b/>
        </w:rPr>
        <w:t>Jeg har beskrevet hvilke personfølsomme oplysninger jeg bruger</w:t>
      </w:r>
      <w:r w:rsidR="00BE3B93" w:rsidRPr="00EB31D0">
        <w:rPr>
          <w:rFonts w:ascii="Arial" w:hAnsi="Arial" w:cs="Arial"/>
          <w:b/>
        </w:rPr>
        <w:t>:</w:t>
      </w:r>
    </w:p>
    <w:p w14:paraId="7E201A61" w14:textId="18493F0B" w:rsidR="00536916" w:rsidRPr="00505955" w:rsidRDefault="00536916" w:rsidP="00536916">
      <w:pPr>
        <w:ind w:left="2608" w:firstLine="2"/>
        <w:rPr>
          <w:rFonts w:ascii="Arial" w:hAnsi="Arial" w:cs="Arial"/>
        </w:rPr>
      </w:pPr>
      <w:r w:rsidRPr="00505955">
        <w:rPr>
          <w:rFonts w:ascii="Arial" w:hAnsi="Arial" w:cs="Arial"/>
          <w:b/>
        </w:rPr>
        <w:t>En personoplysning</w:t>
      </w:r>
      <w:r w:rsidRPr="00505955">
        <w:rPr>
          <w:rFonts w:ascii="Arial" w:hAnsi="Arial" w:cs="Arial"/>
        </w:rPr>
        <w:t xml:space="preserve"> er et overordnet begreb, der omfatter alle oplysninger, som kan henføres til en bestemt fysisk person, såsom navn og alder, men også personfølsomme oplysninger såsom helbredsoplysninger. Det gælder også oplysninger, som først i kombination med andre oplysninger kan henføres til en bestemt fysisk person. Enkeltmandsvirksomheder omfattes også af begrebet, idet de oplysninger kan henføres til en ejer.</w:t>
      </w:r>
    </w:p>
    <w:p w14:paraId="60B20780" w14:textId="77777777" w:rsidR="00631AB4" w:rsidRDefault="00536916" w:rsidP="00536916">
      <w:pPr>
        <w:ind w:left="2608"/>
        <w:rPr>
          <w:rFonts w:ascii="Arial" w:hAnsi="Arial" w:cs="Arial"/>
        </w:rPr>
      </w:pPr>
      <w:r w:rsidRPr="00505955">
        <w:rPr>
          <w:rFonts w:ascii="Arial" w:hAnsi="Arial" w:cs="Arial"/>
          <w:b/>
        </w:rPr>
        <w:t>En personfølsom</w:t>
      </w:r>
      <w:r w:rsidRPr="00505955">
        <w:rPr>
          <w:rFonts w:ascii="Arial" w:hAnsi="Arial" w:cs="Arial"/>
        </w:rPr>
        <w:t xml:space="preserve"> oplysning er en oplysning om racemæssig eller etnisk baggrund, politisk, religiøs eller filosofisk overbevisning, fagforeningsmæssigt tilhørsforhold og oplysninger om helbredsmæssige og seksuelle forhold. Med den nye forordning omfattes også genetiske og biometriske* data.</w:t>
      </w:r>
    </w:p>
    <w:p w14:paraId="30A1058F" w14:textId="6530E37B" w:rsidR="00536916" w:rsidRPr="00505955" w:rsidRDefault="00536916" w:rsidP="00536916">
      <w:pPr>
        <w:ind w:left="2608"/>
        <w:rPr>
          <w:rFonts w:ascii="Arial" w:hAnsi="Arial" w:cs="Arial"/>
        </w:rPr>
      </w:pPr>
      <w:r w:rsidRPr="00505955">
        <w:rPr>
          <w:rFonts w:ascii="Arial" w:hAnsi="Arial" w:cs="Arial"/>
        </w:rPr>
        <w:lastRenderedPageBreak/>
        <w:t>*biometriske data: personoplysninger om fysiske karakteristika, såsom ansigtsbillede eller fingeraftryksoplysninger.</w:t>
      </w:r>
    </w:p>
    <w:p w14:paraId="2C5EFE6A" w14:textId="77777777" w:rsidR="00536916" w:rsidRPr="00505955" w:rsidRDefault="00536916" w:rsidP="00536916">
      <w:pPr>
        <w:ind w:left="2608"/>
        <w:rPr>
          <w:rFonts w:ascii="Arial" w:hAnsi="Arial" w:cs="Arial"/>
        </w:rPr>
      </w:pPr>
      <w:r w:rsidRPr="00505955">
        <w:rPr>
          <w:rFonts w:ascii="Arial" w:hAnsi="Arial" w:cs="Arial"/>
        </w:rPr>
        <w:t>Ansvaret for at personfølsomme data ikke kommer i uvedkommendes kendskab ligger hos den dataansvarlige, og kan ikke samtykkes væk af den, der er i behandling.</w:t>
      </w:r>
    </w:p>
    <w:p w14:paraId="5352FC94" w14:textId="77777777" w:rsidR="00B5498F" w:rsidRDefault="00D64C34" w:rsidP="00536916">
      <w:pPr>
        <w:ind w:left="2608"/>
        <w:rPr>
          <w:rFonts w:ascii="Arial" w:hAnsi="Arial" w:cs="Arial"/>
        </w:rPr>
      </w:pPr>
      <w:r>
        <w:rPr>
          <w:rFonts w:ascii="Arial" w:hAnsi="Arial" w:cs="Arial"/>
        </w:rPr>
        <w:t>D</w:t>
      </w:r>
      <w:r w:rsidR="00536916" w:rsidRPr="00505955">
        <w:rPr>
          <w:rFonts w:ascii="Arial" w:hAnsi="Arial" w:cs="Arial"/>
        </w:rPr>
        <w:t>et er en personfølsom oplysning, at en klient går til en behandler. Det skal derfor sikres, at dette ikke kan læses ud af din</w:t>
      </w:r>
      <w:r w:rsidR="000044B5">
        <w:rPr>
          <w:rFonts w:ascii="Arial" w:hAnsi="Arial" w:cs="Arial"/>
        </w:rPr>
        <w:t xml:space="preserve"> fysiske</w:t>
      </w:r>
      <w:r w:rsidR="00536916" w:rsidRPr="00505955">
        <w:rPr>
          <w:rFonts w:ascii="Arial" w:hAnsi="Arial" w:cs="Arial"/>
        </w:rPr>
        <w:t xml:space="preserve"> kalender. </w:t>
      </w:r>
      <w:r w:rsidR="000044B5">
        <w:rPr>
          <w:rFonts w:ascii="Arial" w:hAnsi="Arial" w:cs="Arial"/>
        </w:rPr>
        <w:t xml:space="preserve">Benytter </w:t>
      </w:r>
      <w:r w:rsidR="00536916" w:rsidRPr="00505955">
        <w:rPr>
          <w:rFonts w:ascii="Arial" w:hAnsi="Arial" w:cs="Arial"/>
        </w:rPr>
        <w:t xml:space="preserve">du en elektronisk kalender på din smartphone, iPad eller lignende, skal du derfor sikre dig, at f.eks. synkronisering ikke sker til en </w:t>
      </w:r>
      <w:proofErr w:type="spellStart"/>
      <w:r w:rsidR="00536916" w:rsidRPr="00505955">
        <w:rPr>
          <w:rFonts w:ascii="Arial" w:hAnsi="Arial" w:cs="Arial"/>
        </w:rPr>
        <w:t>usikret</w:t>
      </w:r>
      <w:proofErr w:type="spellEnd"/>
      <w:r w:rsidR="00536916" w:rsidRPr="00505955">
        <w:rPr>
          <w:rFonts w:ascii="Arial" w:hAnsi="Arial" w:cs="Arial"/>
        </w:rPr>
        <w:t xml:space="preserve"> internetserver, men kun til en sikret internetserver eller sikret computer.</w:t>
      </w:r>
    </w:p>
    <w:p w14:paraId="31B08BF7" w14:textId="77777777" w:rsidR="000044B5" w:rsidRPr="006B3D88" w:rsidRDefault="000044B5" w:rsidP="000044B5">
      <w:pPr>
        <w:rPr>
          <w:rFonts w:ascii="Arial" w:hAnsi="Arial" w:cs="Arial"/>
          <w:b/>
          <w:i/>
        </w:rPr>
      </w:pPr>
      <w:r w:rsidRPr="006B3D88">
        <w:rPr>
          <w:rFonts w:ascii="Arial" w:hAnsi="Arial" w:cs="Arial"/>
          <w:b/>
          <w:i/>
        </w:rPr>
        <w:t>Behandling af data.</w:t>
      </w:r>
    </w:p>
    <w:p w14:paraId="18C38044" w14:textId="77777777" w:rsidR="000044B5" w:rsidRPr="006B3D88" w:rsidRDefault="000044B5" w:rsidP="000044B5">
      <w:pPr>
        <w:rPr>
          <w:rFonts w:ascii="Arial" w:hAnsi="Arial" w:cs="Arial"/>
          <w:b/>
        </w:rPr>
      </w:pPr>
      <w:r w:rsidRPr="006B3D88">
        <w:rPr>
          <w:rFonts w:ascii="Arial" w:hAnsi="Arial" w:cs="Arial"/>
          <w:b/>
        </w:rPr>
        <w:t>Jeg følger persondatalovens krav om persondataoplysninger:</w:t>
      </w:r>
    </w:p>
    <w:p w14:paraId="00CF5192" w14:textId="75EB5C6A" w:rsidR="00CB136B" w:rsidRPr="00CB136B" w:rsidRDefault="00B5498F" w:rsidP="00CB136B">
      <w:pPr>
        <w:pStyle w:val="Listeafsnit"/>
        <w:numPr>
          <w:ilvl w:val="0"/>
          <w:numId w:val="10"/>
        </w:numPr>
        <w:spacing w:after="120"/>
        <w:rPr>
          <w:rFonts w:ascii="Arial" w:hAnsi="Arial" w:cs="Arial"/>
        </w:rPr>
      </w:pPr>
      <w:r w:rsidRPr="00A139F1">
        <w:rPr>
          <w:rFonts w:ascii="Arial" w:hAnsi="Arial" w:cs="Arial"/>
        </w:rPr>
        <w:t>Har du en fysisk kalender</w:t>
      </w:r>
      <w:r w:rsidR="00631AB4">
        <w:rPr>
          <w:rFonts w:ascii="Arial" w:hAnsi="Arial" w:cs="Arial"/>
        </w:rPr>
        <w:t>,</w:t>
      </w:r>
      <w:r w:rsidRPr="00A139F1">
        <w:rPr>
          <w:rFonts w:ascii="Arial" w:hAnsi="Arial" w:cs="Arial"/>
        </w:rPr>
        <w:t xml:space="preserve"> der også er din private kalender</w:t>
      </w:r>
      <w:r w:rsidR="00631AB4">
        <w:rPr>
          <w:rFonts w:ascii="Arial" w:hAnsi="Arial" w:cs="Arial"/>
        </w:rPr>
        <w:t>,</w:t>
      </w:r>
      <w:r w:rsidRPr="00A139F1">
        <w:rPr>
          <w:rFonts w:ascii="Arial" w:hAnsi="Arial" w:cs="Arial"/>
        </w:rPr>
        <w:t xml:space="preserve"> skal du sikre dig</w:t>
      </w:r>
      <w:r w:rsidR="00631AB4">
        <w:rPr>
          <w:rFonts w:ascii="Arial" w:hAnsi="Arial" w:cs="Arial"/>
        </w:rPr>
        <w:t>,</w:t>
      </w:r>
      <w:r w:rsidRPr="00A139F1">
        <w:rPr>
          <w:rFonts w:ascii="Arial" w:hAnsi="Arial" w:cs="Arial"/>
        </w:rPr>
        <w:t xml:space="preserve"> at det ikke kan læses ud af aftale</w:t>
      </w:r>
      <w:r w:rsidR="00A139F1">
        <w:rPr>
          <w:rFonts w:ascii="Arial" w:hAnsi="Arial" w:cs="Arial"/>
        </w:rPr>
        <w:t>n</w:t>
      </w:r>
      <w:r w:rsidRPr="00A139F1">
        <w:rPr>
          <w:rFonts w:ascii="Arial" w:hAnsi="Arial" w:cs="Arial"/>
        </w:rPr>
        <w:t xml:space="preserve"> hvem og hvad det er for en aftale.</w:t>
      </w:r>
    </w:p>
    <w:p w14:paraId="32209F76" w14:textId="16A087D1" w:rsidR="00A139F1" w:rsidRPr="00A139F1" w:rsidRDefault="00A139F1" w:rsidP="00A139F1">
      <w:pPr>
        <w:pStyle w:val="Listeafsnit"/>
        <w:spacing w:after="120"/>
        <w:ind w:left="2520"/>
        <w:rPr>
          <w:rFonts w:ascii="Arial" w:hAnsi="Arial" w:cs="Arial"/>
        </w:rPr>
      </w:pPr>
    </w:p>
    <w:p w14:paraId="22E80018" w14:textId="614545B8" w:rsidR="001D4A4F" w:rsidRDefault="001D4A4F" w:rsidP="00A139F1">
      <w:pPr>
        <w:pStyle w:val="Listeafsnit"/>
        <w:numPr>
          <w:ilvl w:val="0"/>
          <w:numId w:val="10"/>
        </w:numPr>
        <w:spacing w:after="120"/>
        <w:rPr>
          <w:rFonts w:ascii="Arial" w:hAnsi="Arial" w:cs="Arial"/>
        </w:rPr>
      </w:pPr>
      <w:r w:rsidRPr="00A139F1">
        <w:rPr>
          <w:rFonts w:ascii="Arial" w:hAnsi="Arial" w:cs="Arial"/>
        </w:rPr>
        <w:t>Lige så snart du skriver en helbredsmæssig tilstand knyttet til en bestemt person</w:t>
      </w:r>
      <w:r w:rsidR="00631AB4">
        <w:rPr>
          <w:rFonts w:ascii="Arial" w:hAnsi="Arial" w:cs="Arial"/>
        </w:rPr>
        <w:t>,</w:t>
      </w:r>
      <w:r w:rsidRPr="00A139F1">
        <w:rPr>
          <w:rFonts w:ascii="Arial" w:hAnsi="Arial" w:cs="Arial"/>
        </w:rPr>
        <w:t xml:space="preserve"> er det en personfølsom oplysning.</w:t>
      </w:r>
    </w:p>
    <w:p w14:paraId="0EB738B5" w14:textId="77777777" w:rsidR="00A139F1" w:rsidRPr="00A139F1" w:rsidRDefault="00A139F1" w:rsidP="00A139F1">
      <w:pPr>
        <w:pStyle w:val="Listeafsnit"/>
        <w:spacing w:after="120"/>
        <w:ind w:left="2520"/>
        <w:rPr>
          <w:rFonts w:ascii="Arial" w:hAnsi="Arial" w:cs="Arial"/>
        </w:rPr>
      </w:pPr>
    </w:p>
    <w:p w14:paraId="39586D3D" w14:textId="30892997" w:rsidR="00250119" w:rsidRDefault="00250119" w:rsidP="00A139F1">
      <w:pPr>
        <w:pStyle w:val="Listeafsnit"/>
        <w:numPr>
          <w:ilvl w:val="0"/>
          <w:numId w:val="10"/>
        </w:numPr>
        <w:spacing w:after="120"/>
        <w:rPr>
          <w:rFonts w:ascii="Arial" w:hAnsi="Arial" w:cs="Arial"/>
        </w:rPr>
      </w:pPr>
      <w:r w:rsidRPr="00A139F1">
        <w:rPr>
          <w:rFonts w:ascii="Arial" w:hAnsi="Arial" w:cs="Arial"/>
        </w:rPr>
        <w:t xml:space="preserve">Jeg bruger ikke cpr. </w:t>
      </w:r>
      <w:r w:rsidR="006B3D88" w:rsidRPr="00A139F1">
        <w:rPr>
          <w:rFonts w:ascii="Arial" w:hAnsi="Arial" w:cs="Arial"/>
        </w:rPr>
        <w:t>n</w:t>
      </w:r>
      <w:r w:rsidRPr="00A139F1">
        <w:rPr>
          <w:rFonts w:ascii="Arial" w:hAnsi="Arial" w:cs="Arial"/>
        </w:rPr>
        <w:t>umre. Der er oplysning om fødselsdato.</w:t>
      </w:r>
    </w:p>
    <w:p w14:paraId="190D4F5D" w14:textId="77777777" w:rsidR="00A139F1" w:rsidRPr="00A139F1" w:rsidRDefault="00A139F1" w:rsidP="00A139F1">
      <w:pPr>
        <w:pStyle w:val="Listeafsnit"/>
        <w:spacing w:after="120"/>
        <w:ind w:left="2520"/>
        <w:rPr>
          <w:rFonts w:ascii="Arial" w:hAnsi="Arial" w:cs="Arial"/>
        </w:rPr>
      </w:pPr>
    </w:p>
    <w:p w14:paraId="106392CE" w14:textId="39907D62" w:rsidR="00250119" w:rsidRDefault="00250119" w:rsidP="00A139F1">
      <w:pPr>
        <w:pStyle w:val="Listeafsnit"/>
        <w:numPr>
          <w:ilvl w:val="0"/>
          <w:numId w:val="10"/>
        </w:numPr>
        <w:spacing w:after="120"/>
        <w:rPr>
          <w:rFonts w:ascii="Arial" w:hAnsi="Arial" w:cs="Arial"/>
        </w:rPr>
      </w:pPr>
      <w:r w:rsidRPr="00A139F1">
        <w:rPr>
          <w:rFonts w:ascii="Arial" w:hAnsi="Arial" w:cs="Arial"/>
        </w:rPr>
        <w:t>Klientjournal i papirudgave er i aflåst kartoteksskab</w:t>
      </w:r>
    </w:p>
    <w:p w14:paraId="3FB57CFF" w14:textId="77777777" w:rsidR="00A139F1" w:rsidRPr="00A139F1" w:rsidRDefault="00A139F1" w:rsidP="00A139F1">
      <w:pPr>
        <w:pStyle w:val="Listeafsnit"/>
        <w:spacing w:after="120"/>
        <w:ind w:left="2520"/>
        <w:rPr>
          <w:rFonts w:ascii="Arial" w:hAnsi="Arial" w:cs="Arial"/>
        </w:rPr>
      </w:pPr>
    </w:p>
    <w:p w14:paraId="5703B3EA" w14:textId="0DF6DDEC" w:rsidR="00250119" w:rsidRDefault="00250119" w:rsidP="00A139F1">
      <w:pPr>
        <w:pStyle w:val="Listeafsnit"/>
        <w:numPr>
          <w:ilvl w:val="0"/>
          <w:numId w:val="10"/>
        </w:numPr>
        <w:spacing w:after="120"/>
        <w:rPr>
          <w:rFonts w:ascii="Arial" w:hAnsi="Arial" w:cs="Arial"/>
        </w:rPr>
      </w:pPr>
      <w:r w:rsidRPr="00A139F1">
        <w:rPr>
          <w:rFonts w:ascii="Arial" w:hAnsi="Arial" w:cs="Arial"/>
        </w:rPr>
        <w:t>Ved udsmidning af journal i papirudgave</w:t>
      </w:r>
      <w:r w:rsidR="00631AB4">
        <w:rPr>
          <w:rFonts w:ascii="Arial" w:hAnsi="Arial" w:cs="Arial"/>
        </w:rPr>
        <w:t>,</w:t>
      </w:r>
      <w:r w:rsidRPr="00A139F1">
        <w:rPr>
          <w:rFonts w:ascii="Arial" w:hAnsi="Arial" w:cs="Arial"/>
        </w:rPr>
        <w:t xml:space="preserve"> </w:t>
      </w:r>
      <w:r w:rsidR="00631AB4">
        <w:rPr>
          <w:rFonts w:ascii="Arial" w:hAnsi="Arial" w:cs="Arial"/>
        </w:rPr>
        <w:t xml:space="preserve">skal </w:t>
      </w:r>
      <w:r w:rsidRPr="00A139F1">
        <w:rPr>
          <w:rFonts w:ascii="Arial" w:hAnsi="Arial" w:cs="Arial"/>
        </w:rPr>
        <w:t>det ske ved makulering</w:t>
      </w:r>
    </w:p>
    <w:p w14:paraId="2EECDDE0" w14:textId="77777777" w:rsidR="00A139F1" w:rsidRPr="00A139F1" w:rsidRDefault="00A139F1" w:rsidP="00A139F1">
      <w:pPr>
        <w:pStyle w:val="Listeafsnit"/>
        <w:rPr>
          <w:rFonts w:ascii="Arial" w:hAnsi="Arial" w:cs="Arial"/>
        </w:rPr>
      </w:pPr>
    </w:p>
    <w:p w14:paraId="4419F1FF" w14:textId="43B808FE" w:rsidR="00250119" w:rsidRDefault="00250119" w:rsidP="00A139F1">
      <w:pPr>
        <w:pStyle w:val="Listeafsnit"/>
        <w:numPr>
          <w:ilvl w:val="0"/>
          <w:numId w:val="10"/>
        </w:numPr>
        <w:spacing w:after="120"/>
        <w:rPr>
          <w:rFonts w:ascii="Arial" w:hAnsi="Arial" w:cs="Arial"/>
        </w:rPr>
      </w:pPr>
      <w:r w:rsidRPr="00A139F1">
        <w:rPr>
          <w:rFonts w:ascii="Arial" w:hAnsi="Arial" w:cs="Arial"/>
        </w:rPr>
        <w:t>Jeg har styr på adgangskoder ved elektronisk brug til journalføring</w:t>
      </w:r>
    </w:p>
    <w:p w14:paraId="0ACCAA11" w14:textId="77777777" w:rsidR="00A139F1" w:rsidRPr="00A139F1" w:rsidRDefault="00A139F1" w:rsidP="00A139F1">
      <w:pPr>
        <w:pStyle w:val="Listeafsnit"/>
        <w:rPr>
          <w:rFonts w:ascii="Arial" w:hAnsi="Arial" w:cs="Arial"/>
        </w:rPr>
      </w:pPr>
    </w:p>
    <w:p w14:paraId="3265A33F" w14:textId="1F399787" w:rsidR="00250119" w:rsidRDefault="00250119" w:rsidP="00A139F1">
      <w:pPr>
        <w:pStyle w:val="Listeafsnit"/>
        <w:numPr>
          <w:ilvl w:val="0"/>
          <w:numId w:val="10"/>
        </w:numPr>
        <w:spacing w:after="120"/>
        <w:rPr>
          <w:rFonts w:ascii="Arial" w:hAnsi="Arial" w:cs="Arial"/>
        </w:rPr>
      </w:pPr>
      <w:r w:rsidRPr="00A139F1">
        <w:rPr>
          <w:rFonts w:ascii="Arial" w:hAnsi="Arial" w:cs="Arial"/>
        </w:rPr>
        <w:t>Jeg har beskrevet</w:t>
      </w:r>
      <w:r w:rsidR="00631AB4">
        <w:rPr>
          <w:rFonts w:ascii="Arial" w:hAnsi="Arial" w:cs="Arial"/>
        </w:rPr>
        <w:t>,</w:t>
      </w:r>
      <w:r w:rsidRPr="00A139F1">
        <w:rPr>
          <w:rFonts w:ascii="Arial" w:hAnsi="Arial" w:cs="Arial"/>
        </w:rPr>
        <w:t xml:space="preserve"> hvem der har adgang til journal</w:t>
      </w:r>
      <w:r w:rsidR="00631AB4">
        <w:rPr>
          <w:rFonts w:ascii="Arial" w:hAnsi="Arial" w:cs="Arial"/>
        </w:rPr>
        <w:t>er</w:t>
      </w:r>
      <w:r w:rsidR="00D16013">
        <w:rPr>
          <w:rFonts w:ascii="Arial" w:hAnsi="Arial" w:cs="Arial"/>
        </w:rPr>
        <w:t xml:space="preserve"> </w:t>
      </w:r>
      <w:r w:rsidRPr="00A139F1">
        <w:rPr>
          <w:rFonts w:ascii="Arial" w:hAnsi="Arial" w:cs="Arial"/>
        </w:rPr>
        <w:t>og hvordan de skal behandle adgangskoder -  også efter endt adgang.</w:t>
      </w:r>
    </w:p>
    <w:p w14:paraId="54F4287E" w14:textId="77777777" w:rsidR="00A139F1" w:rsidRPr="00A139F1" w:rsidRDefault="00A139F1" w:rsidP="00A139F1">
      <w:pPr>
        <w:pStyle w:val="Listeafsnit"/>
        <w:rPr>
          <w:rFonts w:ascii="Arial" w:hAnsi="Arial" w:cs="Arial"/>
        </w:rPr>
      </w:pPr>
    </w:p>
    <w:p w14:paraId="0034790A" w14:textId="511753A7" w:rsidR="00250119" w:rsidRDefault="00250119" w:rsidP="00A139F1">
      <w:pPr>
        <w:pStyle w:val="Listeafsnit"/>
        <w:numPr>
          <w:ilvl w:val="0"/>
          <w:numId w:val="10"/>
        </w:numPr>
        <w:spacing w:after="120"/>
        <w:rPr>
          <w:rFonts w:ascii="Arial" w:hAnsi="Arial" w:cs="Arial"/>
        </w:rPr>
      </w:pPr>
      <w:r w:rsidRPr="00A139F1">
        <w:rPr>
          <w:rFonts w:ascii="Arial" w:hAnsi="Arial" w:cs="Arial"/>
        </w:rPr>
        <w:t>Jeg har beskrevet brug af USB-nøgle</w:t>
      </w:r>
      <w:r w:rsidR="00D46215" w:rsidRPr="00A139F1">
        <w:rPr>
          <w:rFonts w:ascii="Arial" w:hAnsi="Arial" w:cs="Arial"/>
        </w:rPr>
        <w:t xml:space="preserve"> og opbevaring af denne.</w:t>
      </w:r>
    </w:p>
    <w:p w14:paraId="66BA1A69" w14:textId="77777777" w:rsidR="00A139F1" w:rsidRPr="00A139F1" w:rsidRDefault="00A139F1" w:rsidP="00A139F1">
      <w:pPr>
        <w:pStyle w:val="Listeafsnit"/>
        <w:rPr>
          <w:rFonts w:ascii="Arial" w:hAnsi="Arial" w:cs="Arial"/>
        </w:rPr>
      </w:pPr>
    </w:p>
    <w:p w14:paraId="78141D3E" w14:textId="7CAFE08A" w:rsidR="00250119" w:rsidRDefault="00250119" w:rsidP="00A139F1">
      <w:pPr>
        <w:pStyle w:val="Listeafsnit"/>
        <w:numPr>
          <w:ilvl w:val="0"/>
          <w:numId w:val="10"/>
        </w:numPr>
        <w:spacing w:after="120"/>
        <w:rPr>
          <w:rFonts w:ascii="Arial" w:hAnsi="Arial" w:cs="Arial"/>
        </w:rPr>
      </w:pPr>
      <w:r w:rsidRPr="00A139F1">
        <w:rPr>
          <w:rFonts w:ascii="Arial" w:hAnsi="Arial" w:cs="Arial"/>
        </w:rPr>
        <w:t>Jeg har beskrevet brug af firewall og sikkerhedsopdatering</w:t>
      </w:r>
    </w:p>
    <w:p w14:paraId="0245F6BD" w14:textId="77777777" w:rsidR="00A139F1" w:rsidRPr="00A139F1" w:rsidRDefault="00A139F1" w:rsidP="00A139F1">
      <w:pPr>
        <w:pStyle w:val="Listeafsnit"/>
        <w:spacing w:after="120"/>
        <w:ind w:left="2520"/>
        <w:rPr>
          <w:rFonts w:ascii="Arial" w:hAnsi="Arial" w:cs="Arial"/>
        </w:rPr>
      </w:pPr>
    </w:p>
    <w:p w14:paraId="47AE2BE7" w14:textId="61763A55" w:rsidR="00A139F1" w:rsidRDefault="00250119" w:rsidP="00A139F1">
      <w:pPr>
        <w:pStyle w:val="Listeafsnit"/>
        <w:numPr>
          <w:ilvl w:val="0"/>
          <w:numId w:val="10"/>
        </w:numPr>
        <w:spacing w:after="120"/>
        <w:rPr>
          <w:rFonts w:ascii="Arial" w:hAnsi="Arial" w:cs="Arial"/>
        </w:rPr>
      </w:pPr>
      <w:r w:rsidRPr="00A139F1">
        <w:rPr>
          <w:rFonts w:ascii="Arial" w:hAnsi="Arial" w:cs="Arial"/>
        </w:rPr>
        <w:t>Jeg har beskrevet håndtering ved behandling af tidsbestilling via internettet og krypterede sider</w:t>
      </w:r>
      <w:r w:rsidR="00CF1BD0" w:rsidRPr="00A139F1">
        <w:rPr>
          <w:rFonts w:ascii="Arial" w:hAnsi="Arial" w:cs="Arial"/>
        </w:rPr>
        <w:t>.</w:t>
      </w:r>
    </w:p>
    <w:p w14:paraId="5457ACC6" w14:textId="77777777" w:rsidR="00A139F1" w:rsidRPr="00A139F1" w:rsidRDefault="00A139F1" w:rsidP="00A139F1">
      <w:pPr>
        <w:pStyle w:val="Listeafsnit"/>
        <w:rPr>
          <w:rFonts w:ascii="Arial" w:hAnsi="Arial" w:cs="Arial"/>
        </w:rPr>
      </w:pPr>
    </w:p>
    <w:p w14:paraId="0246CB2D" w14:textId="7F76C8B1" w:rsidR="00CF1BD0" w:rsidRDefault="00CF1BD0" w:rsidP="00A139F1">
      <w:pPr>
        <w:pStyle w:val="Listeafsnit"/>
        <w:numPr>
          <w:ilvl w:val="0"/>
          <w:numId w:val="10"/>
        </w:numPr>
        <w:spacing w:after="120"/>
        <w:rPr>
          <w:rFonts w:ascii="Arial" w:hAnsi="Arial" w:cs="Arial"/>
        </w:rPr>
      </w:pPr>
      <w:r w:rsidRPr="00A139F1">
        <w:rPr>
          <w:rFonts w:ascii="Arial" w:hAnsi="Arial" w:cs="Arial"/>
        </w:rPr>
        <w:t xml:space="preserve">En </w:t>
      </w:r>
      <w:r w:rsidR="00F47374" w:rsidRPr="00A139F1">
        <w:rPr>
          <w:rFonts w:ascii="Arial" w:hAnsi="Arial" w:cs="Arial"/>
        </w:rPr>
        <w:t>oplistning</w:t>
      </w:r>
      <w:r w:rsidRPr="00A139F1">
        <w:rPr>
          <w:rFonts w:ascii="Arial" w:hAnsi="Arial" w:cs="Arial"/>
        </w:rPr>
        <w:t xml:space="preserve"> af klinikkens klienter med navn, adresse er opbevaret kun i aflåst </w:t>
      </w:r>
      <w:r w:rsidR="00F47374" w:rsidRPr="00A139F1">
        <w:rPr>
          <w:rFonts w:ascii="Arial" w:hAnsi="Arial" w:cs="Arial"/>
        </w:rPr>
        <w:t>arkivskab</w:t>
      </w:r>
      <w:r w:rsidRPr="00A139F1">
        <w:rPr>
          <w:rFonts w:ascii="Arial" w:hAnsi="Arial" w:cs="Arial"/>
        </w:rPr>
        <w:t xml:space="preserve"> og benyttes kun af behandler</w:t>
      </w:r>
      <w:r w:rsidR="00D16013">
        <w:rPr>
          <w:rFonts w:ascii="Arial" w:hAnsi="Arial" w:cs="Arial"/>
        </w:rPr>
        <w:t>.</w:t>
      </w:r>
    </w:p>
    <w:p w14:paraId="7024D0D5" w14:textId="77777777" w:rsidR="00C0259C" w:rsidRPr="00C0259C" w:rsidRDefault="00C0259C" w:rsidP="00C0259C">
      <w:pPr>
        <w:pStyle w:val="Listeafsnit"/>
        <w:rPr>
          <w:rFonts w:ascii="Arial" w:hAnsi="Arial" w:cs="Arial"/>
        </w:rPr>
      </w:pPr>
    </w:p>
    <w:p w14:paraId="23ACFC9A" w14:textId="77777777" w:rsidR="00C0259C" w:rsidRDefault="00C0259C" w:rsidP="00BB7EFE">
      <w:pPr>
        <w:pStyle w:val="Listeafsnit"/>
        <w:numPr>
          <w:ilvl w:val="2"/>
          <w:numId w:val="3"/>
        </w:numPr>
        <w:ind w:hanging="33"/>
        <w:rPr>
          <w:rFonts w:ascii="Arial" w:hAnsi="Arial" w:cs="Arial"/>
        </w:rPr>
      </w:pPr>
      <w:r w:rsidRPr="00A139F1">
        <w:rPr>
          <w:rFonts w:ascii="Arial" w:hAnsi="Arial" w:cs="Arial"/>
        </w:rPr>
        <w:t>Der er styr på procedure ved sikkerhedsbrist.</w:t>
      </w:r>
    </w:p>
    <w:p w14:paraId="3E63554B" w14:textId="77777777" w:rsidR="00C0259C" w:rsidRPr="00A139F1" w:rsidRDefault="00C0259C" w:rsidP="00BB7EFE">
      <w:pPr>
        <w:pStyle w:val="Listeafsnit"/>
        <w:ind w:left="2160" w:hanging="33"/>
        <w:rPr>
          <w:rFonts w:ascii="Arial" w:hAnsi="Arial" w:cs="Arial"/>
        </w:rPr>
      </w:pPr>
    </w:p>
    <w:p w14:paraId="52576E87" w14:textId="151D0394" w:rsidR="00C0259C" w:rsidRDefault="00C0259C" w:rsidP="00BB7EFE">
      <w:pPr>
        <w:pStyle w:val="Listeafsnit"/>
        <w:numPr>
          <w:ilvl w:val="2"/>
          <w:numId w:val="3"/>
        </w:numPr>
        <w:ind w:hanging="33"/>
        <w:rPr>
          <w:rFonts w:ascii="Arial" w:hAnsi="Arial" w:cs="Arial"/>
        </w:rPr>
      </w:pPr>
      <w:r w:rsidRPr="00C0259C">
        <w:rPr>
          <w:rFonts w:ascii="Arial" w:hAnsi="Arial" w:cs="Arial"/>
        </w:rPr>
        <w:t xml:space="preserve">Der er beskrevet info om sikkerhed for server og database. </w:t>
      </w:r>
    </w:p>
    <w:p w14:paraId="5F545DA2" w14:textId="77777777" w:rsidR="00C0259C" w:rsidRPr="00C0259C" w:rsidRDefault="00C0259C" w:rsidP="00BB7EFE">
      <w:pPr>
        <w:pStyle w:val="Listeafsnit"/>
        <w:ind w:hanging="33"/>
        <w:rPr>
          <w:rFonts w:ascii="Arial" w:hAnsi="Arial" w:cs="Arial"/>
        </w:rPr>
      </w:pPr>
    </w:p>
    <w:p w14:paraId="548D7892" w14:textId="499D5D1B" w:rsidR="00C0259C" w:rsidRDefault="00C0259C" w:rsidP="00BB7EFE">
      <w:pPr>
        <w:pStyle w:val="Listeafsnit"/>
        <w:numPr>
          <w:ilvl w:val="2"/>
          <w:numId w:val="3"/>
        </w:numPr>
        <w:ind w:hanging="33"/>
        <w:rPr>
          <w:rFonts w:ascii="Arial" w:hAnsi="Arial" w:cs="Arial"/>
        </w:rPr>
      </w:pPr>
      <w:r>
        <w:rPr>
          <w:rFonts w:ascii="Arial" w:hAnsi="Arial" w:cs="Arial"/>
        </w:rPr>
        <w:t>Der er udarbejdet procedure for indbrud i klinik / arkivskab.</w:t>
      </w:r>
    </w:p>
    <w:p w14:paraId="4F1F0C3E" w14:textId="77777777" w:rsidR="00C0259C" w:rsidRPr="00C0259C" w:rsidRDefault="00C0259C" w:rsidP="00C0259C">
      <w:pPr>
        <w:pStyle w:val="Listeafsnit"/>
        <w:rPr>
          <w:rFonts w:ascii="Arial" w:hAnsi="Arial" w:cs="Arial"/>
        </w:rPr>
      </w:pPr>
    </w:p>
    <w:p w14:paraId="6FE7C0C3" w14:textId="1A5CC66F" w:rsidR="00C0259C" w:rsidRDefault="00C0259C" w:rsidP="00C0259C">
      <w:pPr>
        <w:pStyle w:val="Listeafsnit"/>
        <w:numPr>
          <w:ilvl w:val="2"/>
          <w:numId w:val="3"/>
        </w:numPr>
        <w:rPr>
          <w:rFonts w:ascii="Arial" w:hAnsi="Arial" w:cs="Arial"/>
        </w:rPr>
      </w:pPr>
      <w:r w:rsidRPr="00A139F1">
        <w:rPr>
          <w:rFonts w:ascii="Arial" w:hAnsi="Arial" w:cs="Arial"/>
        </w:rPr>
        <w:lastRenderedPageBreak/>
        <w:t>Der er udarbejdet en procedure</w:t>
      </w:r>
      <w:r w:rsidR="00B1109A">
        <w:rPr>
          <w:rFonts w:ascii="Arial" w:hAnsi="Arial" w:cs="Arial"/>
        </w:rPr>
        <w:t>,</w:t>
      </w:r>
      <w:r w:rsidRPr="00A139F1">
        <w:rPr>
          <w:rFonts w:ascii="Arial" w:hAnsi="Arial" w:cs="Arial"/>
        </w:rPr>
        <w:t xml:space="preserve"> der sikrer anmeldelse til datatilsynet inden for 72 timer efter brud på sikkerheden.</w:t>
      </w:r>
    </w:p>
    <w:p w14:paraId="6D313C07" w14:textId="77777777" w:rsidR="00631AB4" w:rsidRPr="00631AB4" w:rsidRDefault="00631AB4" w:rsidP="00631AB4">
      <w:pPr>
        <w:pStyle w:val="Listeafsnit"/>
        <w:rPr>
          <w:rFonts w:ascii="Arial" w:hAnsi="Arial" w:cs="Arial"/>
        </w:rPr>
      </w:pPr>
    </w:p>
    <w:p w14:paraId="4BC211C7" w14:textId="0AFE266A" w:rsidR="00C0259C" w:rsidRDefault="00C0259C" w:rsidP="00C0259C">
      <w:pPr>
        <w:pStyle w:val="Listeafsnit"/>
        <w:numPr>
          <w:ilvl w:val="2"/>
          <w:numId w:val="3"/>
        </w:numPr>
        <w:rPr>
          <w:rFonts w:ascii="Arial" w:hAnsi="Arial" w:cs="Arial"/>
        </w:rPr>
      </w:pPr>
      <w:r w:rsidRPr="00A139F1">
        <w:rPr>
          <w:rFonts w:ascii="Arial" w:hAnsi="Arial" w:cs="Arial"/>
        </w:rPr>
        <w:t>Jeg har beskrevet procedure for kopiering</w:t>
      </w:r>
      <w:r w:rsidR="00B1109A">
        <w:rPr>
          <w:rFonts w:ascii="Arial" w:hAnsi="Arial" w:cs="Arial"/>
        </w:rPr>
        <w:t xml:space="preserve"> af journal</w:t>
      </w:r>
      <w:r w:rsidRPr="00A139F1">
        <w:rPr>
          <w:rFonts w:ascii="Arial" w:hAnsi="Arial" w:cs="Arial"/>
        </w:rPr>
        <w:t xml:space="preserve"> fra smartphone til PC – kun kan ske til en sikret computer eller server. Det må f.eks. ikke gemmes på en ”cloud”.</w:t>
      </w:r>
    </w:p>
    <w:p w14:paraId="6F30E618" w14:textId="77777777" w:rsidR="00C0259C" w:rsidRPr="00C0259C" w:rsidRDefault="00C0259C" w:rsidP="00C0259C">
      <w:pPr>
        <w:pStyle w:val="Listeafsnit"/>
        <w:rPr>
          <w:rFonts w:ascii="Arial" w:hAnsi="Arial" w:cs="Arial"/>
        </w:rPr>
      </w:pPr>
    </w:p>
    <w:p w14:paraId="755F1C36" w14:textId="02C70372" w:rsidR="00C0259C" w:rsidRPr="00C0259C" w:rsidRDefault="00C0259C" w:rsidP="00C0259C">
      <w:pPr>
        <w:pStyle w:val="Listeafsnit"/>
        <w:numPr>
          <w:ilvl w:val="2"/>
          <w:numId w:val="3"/>
        </w:numPr>
        <w:rPr>
          <w:rFonts w:ascii="Arial" w:hAnsi="Arial" w:cs="Arial"/>
        </w:rPr>
      </w:pPr>
      <w:r w:rsidRPr="00A139F1">
        <w:rPr>
          <w:rFonts w:ascii="Arial" w:hAnsi="Arial" w:cs="Arial"/>
        </w:rPr>
        <w:t>Det anbefales</w:t>
      </w:r>
      <w:r w:rsidR="00B1109A">
        <w:rPr>
          <w:rFonts w:ascii="Arial" w:hAnsi="Arial" w:cs="Arial"/>
        </w:rPr>
        <w:t>,</w:t>
      </w:r>
      <w:r w:rsidRPr="00A139F1">
        <w:rPr>
          <w:rFonts w:ascii="Arial" w:hAnsi="Arial" w:cs="Arial"/>
        </w:rPr>
        <w:t xml:space="preserve"> at man ikke bruger sin private smartphone, idet apps oftest beder om adgang til telefonens data.</w:t>
      </w:r>
    </w:p>
    <w:p w14:paraId="147D594F" w14:textId="77777777" w:rsidR="006B3D88" w:rsidRDefault="006B3D88" w:rsidP="00A139F1">
      <w:pPr>
        <w:rPr>
          <w:rFonts w:ascii="Arial" w:hAnsi="Arial" w:cs="Arial"/>
          <w:b/>
        </w:rPr>
      </w:pPr>
    </w:p>
    <w:p w14:paraId="2F1E4FA2" w14:textId="5DDE7C7A" w:rsidR="00D64C34" w:rsidRPr="006B3D88" w:rsidRDefault="00D64C34" w:rsidP="00D64C34">
      <w:pPr>
        <w:rPr>
          <w:rFonts w:ascii="Arial" w:hAnsi="Arial" w:cs="Arial"/>
          <w:b/>
        </w:rPr>
      </w:pPr>
      <w:r w:rsidRPr="006B3D88">
        <w:rPr>
          <w:rFonts w:ascii="Arial" w:hAnsi="Arial" w:cs="Arial"/>
          <w:b/>
        </w:rPr>
        <w:t>Jeg udleverer en samtykkeerklæring ved første møde med klient</w:t>
      </w:r>
      <w:r w:rsidR="00A139F1">
        <w:rPr>
          <w:rFonts w:ascii="Arial" w:hAnsi="Arial" w:cs="Arial"/>
          <w:b/>
        </w:rPr>
        <w:t>:</w:t>
      </w:r>
    </w:p>
    <w:p w14:paraId="38E1B319" w14:textId="53146A94" w:rsidR="00F47374" w:rsidRPr="00D46215" w:rsidRDefault="00F47374" w:rsidP="00D46215">
      <w:pPr>
        <w:ind w:firstLine="1304"/>
        <w:rPr>
          <w:rFonts w:ascii="Arial" w:hAnsi="Arial" w:cs="Arial"/>
        </w:rPr>
      </w:pPr>
      <w:r w:rsidRPr="00D46215">
        <w:rPr>
          <w:rFonts w:ascii="Arial" w:hAnsi="Arial" w:cs="Arial"/>
        </w:rPr>
        <w:t>Et samtykke er en viljestilkendegivelse, der skal være frivillig, specifik og informativ.</w:t>
      </w:r>
    </w:p>
    <w:p w14:paraId="45A0973B" w14:textId="3E9FA15E" w:rsidR="00F47374" w:rsidRPr="00D46215" w:rsidRDefault="00F47374" w:rsidP="00D46215">
      <w:pPr>
        <w:ind w:left="1304"/>
        <w:rPr>
          <w:rFonts w:ascii="Arial" w:hAnsi="Arial" w:cs="Arial"/>
        </w:rPr>
      </w:pPr>
      <w:r w:rsidRPr="00D46215">
        <w:rPr>
          <w:rFonts w:ascii="Arial" w:hAnsi="Arial" w:cs="Arial"/>
        </w:rPr>
        <w:t>Den afgives frivillig uden tvang eller andet pres, den er afgivet som et reelt og frit valg. Klient kan afvise/tilbagetrække samtykket uden at det er til skade for den pågældende. Samtykke er specifik / konkret beskrevet til en konkret behandling (så detaljeret beskrevet som muligt) Samtykkeerklæring med en tilstrækkelig beskrivelse af hvad der gives samtykke til</w:t>
      </w:r>
      <w:r w:rsidR="00D46215" w:rsidRPr="00D46215">
        <w:rPr>
          <w:rFonts w:ascii="Arial" w:hAnsi="Arial" w:cs="Arial"/>
        </w:rPr>
        <w:t xml:space="preserve"> der er l</w:t>
      </w:r>
      <w:r w:rsidRPr="00D46215">
        <w:rPr>
          <w:rFonts w:ascii="Arial" w:hAnsi="Arial" w:cs="Arial"/>
        </w:rPr>
        <w:t xml:space="preserve">etforståelig og </w:t>
      </w:r>
      <w:r w:rsidR="00D46215" w:rsidRPr="00D46215">
        <w:rPr>
          <w:rFonts w:ascii="Arial" w:hAnsi="Arial" w:cs="Arial"/>
        </w:rPr>
        <w:t xml:space="preserve">i en </w:t>
      </w:r>
      <w:r w:rsidRPr="00D46215">
        <w:rPr>
          <w:rFonts w:ascii="Arial" w:hAnsi="Arial" w:cs="Arial"/>
        </w:rPr>
        <w:t>lettilgængelig form i et enkelt og klart sprog</w:t>
      </w:r>
      <w:r w:rsidR="00D46215" w:rsidRPr="00D46215">
        <w:rPr>
          <w:rFonts w:ascii="Arial" w:hAnsi="Arial" w:cs="Arial"/>
        </w:rPr>
        <w:t xml:space="preserve">.  </w:t>
      </w:r>
      <w:r w:rsidRPr="00D46215">
        <w:rPr>
          <w:rFonts w:ascii="Arial" w:hAnsi="Arial" w:cs="Arial"/>
        </w:rPr>
        <w:t>Den registrere</w:t>
      </w:r>
      <w:r w:rsidR="00D16013">
        <w:rPr>
          <w:rFonts w:ascii="Arial" w:hAnsi="Arial" w:cs="Arial"/>
        </w:rPr>
        <w:t>de</w:t>
      </w:r>
      <w:r w:rsidRPr="00D46215">
        <w:rPr>
          <w:rFonts w:ascii="Arial" w:hAnsi="Arial" w:cs="Arial"/>
        </w:rPr>
        <w:t xml:space="preserve"> skal informeres om mulighed for at trække samtykke tilbage inden afgivelse – </w:t>
      </w:r>
      <w:r w:rsidR="00D46215" w:rsidRPr="00D46215">
        <w:rPr>
          <w:rFonts w:ascii="Arial" w:hAnsi="Arial" w:cs="Arial"/>
        </w:rPr>
        <w:t xml:space="preserve">samtykke </w:t>
      </w:r>
      <w:r w:rsidRPr="00D46215">
        <w:rPr>
          <w:rFonts w:ascii="Arial" w:hAnsi="Arial" w:cs="Arial"/>
        </w:rPr>
        <w:t>skal være lige så let at trække tilbage som af afgive</w:t>
      </w:r>
      <w:r w:rsidR="00D46215" w:rsidRPr="00D46215">
        <w:rPr>
          <w:rFonts w:ascii="Arial" w:hAnsi="Arial" w:cs="Arial"/>
        </w:rPr>
        <w:t>.</w:t>
      </w:r>
      <w:r w:rsidRPr="00D46215">
        <w:rPr>
          <w:rFonts w:ascii="Arial" w:hAnsi="Arial" w:cs="Arial"/>
        </w:rPr>
        <w:t xml:space="preserve"> Børns (indtil 13 år) samtykke i forbindelse med informationssamfundstjenester – skal gives af forældremyndighedsindehaver (artikel 8)</w:t>
      </w:r>
    </w:p>
    <w:p w14:paraId="0C2F5DDB" w14:textId="204F65E6" w:rsidR="00D64C34" w:rsidRDefault="00D64C34" w:rsidP="00150ECF">
      <w:pPr>
        <w:pStyle w:val="Listeafsnit"/>
        <w:numPr>
          <w:ilvl w:val="2"/>
          <w:numId w:val="12"/>
        </w:numPr>
        <w:spacing w:after="0"/>
        <w:rPr>
          <w:rFonts w:ascii="Arial" w:hAnsi="Arial" w:cs="Arial"/>
        </w:rPr>
      </w:pPr>
      <w:r w:rsidRPr="00A139F1">
        <w:rPr>
          <w:rFonts w:ascii="Arial" w:hAnsi="Arial" w:cs="Arial"/>
        </w:rPr>
        <w:t>Jeg ved hvad og har beskrevet hvad et samtykke skal indeholde, samt kan dokumentere at samtykke er givet efter reglerne.</w:t>
      </w:r>
    </w:p>
    <w:p w14:paraId="2104DC7B" w14:textId="77777777" w:rsidR="003C383E" w:rsidRPr="00A139F1" w:rsidRDefault="003C383E" w:rsidP="003C383E">
      <w:pPr>
        <w:pStyle w:val="Listeafsnit"/>
        <w:spacing w:after="0"/>
        <w:ind w:left="2160"/>
        <w:rPr>
          <w:rFonts w:ascii="Arial" w:hAnsi="Arial" w:cs="Arial"/>
        </w:rPr>
      </w:pPr>
    </w:p>
    <w:p w14:paraId="103063B1" w14:textId="072508BC" w:rsidR="00D64C34" w:rsidRDefault="00D64C34" w:rsidP="00150ECF">
      <w:pPr>
        <w:pStyle w:val="Listeafsnit"/>
        <w:numPr>
          <w:ilvl w:val="2"/>
          <w:numId w:val="12"/>
        </w:numPr>
        <w:spacing w:after="0"/>
        <w:rPr>
          <w:rFonts w:ascii="Arial" w:hAnsi="Arial" w:cs="Arial"/>
        </w:rPr>
      </w:pPr>
      <w:r w:rsidRPr="00A139F1">
        <w:rPr>
          <w:rFonts w:ascii="Arial" w:hAnsi="Arial" w:cs="Arial"/>
        </w:rPr>
        <w:t>Jeg har en udførlig</w:t>
      </w:r>
      <w:r w:rsidR="00F47374" w:rsidRPr="00A139F1">
        <w:rPr>
          <w:rFonts w:ascii="Arial" w:hAnsi="Arial" w:cs="Arial"/>
        </w:rPr>
        <w:t xml:space="preserve"> </w:t>
      </w:r>
      <w:r w:rsidRPr="00A139F1">
        <w:rPr>
          <w:rFonts w:ascii="Arial" w:hAnsi="Arial" w:cs="Arial"/>
        </w:rPr>
        <w:t xml:space="preserve">beskrivelse </w:t>
      </w:r>
      <w:r w:rsidR="00B1109A">
        <w:rPr>
          <w:rFonts w:ascii="Arial" w:hAnsi="Arial" w:cs="Arial"/>
        </w:rPr>
        <w:t>af,</w:t>
      </w:r>
      <w:r w:rsidRPr="00A139F1">
        <w:rPr>
          <w:rFonts w:ascii="Arial" w:hAnsi="Arial" w:cs="Arial"/>
        </w:rPr>
        <w:t xml:space="preserve"> hvad det er klient</w:t>
      </w:r>
      <w:r w:rsidR="00B1109A">
        <w:rPr>
          <w:rFonts w:ascii="Arial" w:hAnsi="Arial" w:cs="Arial"/>
        </w:rPr>
        <w:t>en</w:t>
      </w:r>
      <w:r w:rsidRPr="00A139F1">
        <w:rPr>
          <w:rFonts w:ascii="Arial" w:hAnsi="Arial" w:cs="Arial"/>
        </w:rPr>
        <w:t xml:space="preserve"> skriver under på i samtykke erklæring</w:t>
      </w:r>
    </w:p>
    <w:p w14:paraId="158DA8FA" w14:textId="77777777" w:rsidR="003C383E" w:rsidRPr="003C383E" w:rsidRDefault="003C383E" w:rsidP="003C383E">
      <w:pPr>
        <w:pStyle w:val="Listeafsnit"/>
        <w:rPr>
          <w:rFonts w:ascii="Arial" w:hAnsi="Arial" w:cs="Arial"/>
        </w:rPr>
      </w:pPr>
    </w:p>
    <w:p w14:paraId="2B6D3B91" w14:textId="32CCCDD8" w:rsidR="00D64C34" w:rsidRDefault="00D64C34" w:rsidP="00150ECF">
      <w:pPr>
        <w:pStyle w:val="Listeafsnit"/>
        <w:numPr>
          <w:ilvl w:val="2"/>
          <w:numId w:val="12"/>
        </w:numPr>
        <w:spacing w:after="0"/>
        <w:rPr>
          <w:rFonts w:ascii="Arial" w:hAnsi="Arial" w:cs="Arial"/>
        </w:rPr>
      </w:pPr>
      <w:r w:rsidRPr="00A139F1">
        <w:rPr>
          <w:rFonts w:ascii="Arial" w:hAnsi="Arial" w:cs="Arial"/>
        </w:rPr>
        <w:t>Jeg har oplyst</w:t>
      </w:r>
      <w:r w:rsidR="00B1109A">
        <w:rPr>
          <w:rFonts w:ascii="Arial" w:hAnsi="Arial" w:cs="Arial"/>
        </w:rPr>
        <w:t>,</w:t>
      </w:r>
      <w:r w:rsidRPr="00A139F1">
        <w:rPr>
          <w:rFonts w:ascii="Arial" w:hAnsi="Arial" w:cs="Arial"/>
        </w:rPr>
        <w:t xml:space="preserve"> at der ved ændring i behandling eller formål med samtykke, indhentes ny samtykke</w:t>
      </w:r>
    </w:p>
    <w:p w14:paraId="2E842069" w14:textId="77777777" w:rsidR="003C383E" w:rsidRPr="003C383E" w:rsidRDefault="003C383E" w:rsidP="003C383E">
      <w:pPr>
        <w:pStyle w:val="Listeafsnit"/>
        <w:rPr>
          <w:rFonts w:ascii="Arial" w:hAnsi="Arial" w:cs="Arial"/>
        </w:rPr>
      </w:pPr>
    </w:p>
    <w:p w14:paraId="18930158" w14:textId="0CFE5BE8" w:rsidR="00D64C34" w:rsidRDefault="00D64C34" w:rsidP="00150ECF">
      <w:pPr>
        <w:pStyle w:val="Listeafsnit"/>
        <w:numPr>
          <w:ilvl w:val="2"/>
          <w:numId w:val="12"/>
        </w:numPr>
        <w:spacing w:after="0"/>
        <w:rPr>
          <w:rFonts w:ascii="Arial" w:hAnsi="Arial" w:cs="Arial"/>
        </w:rPr>
      </w:pPr>
      <w:r w:rsidRPr="00A139F1">
        <w:rPr>
          <w:rFonts w:ascii="Arial" w:hAnsi="Arial" w:cs="Arial"/>
        </w:rPr>
        <w:t>Jeg har en beskrivelse af hvordan klient</w:t>
      </w:r>
      <w:r w:rsidR="00B1109A">
        <w:rPr>
          <w:rFonts w:ascii="Arial" w:hAnsi="Arial" w:cs="Arial"/>
        </w:rPr>
        <w:t>en</w:t>
      </w:r>
      <w:r w:rsidRPr="00A139F1">
        <w:rPr>
          <w:rFonts w:ascii="Arial" w:hAnsi="Arial" w:cs="Arial"/>
        </w:rPr>
        <w:t xml:space="preserve"> kan tilbagetrække sit samtykke</w:t>
      </w:r>
      <w:r w:rsidR="00D16013">
        <w:rPr>
          <w:rFonts w:ascii="Arial" w:hAnsi="Arial" w:cs="Arial"/>
        </w:rPr>
        <w:t>.</w:t>
      </w:r>
    </w:p>
    <w:p w14:paraId="44B9253C" w14:textId="77777777" w:rsidR="003C383E" w:rsidRPr="003C383E" w:rsidRDefault="003C383E" w:rsidP="003C383E">
      <w:pPr>
        <w:pStyle w:val="Listeafsnit"/>
        <w:rPr>
          <w:rFonts w:ascii="Arial" w:hAnsi="Arial" w:cs="Arial"/>
        </w:rPr>
      </w:pPr>
    </w:p>
    <w:p w14:paraId="467D5F78" w14:textId="1FE19F9C" w:rsidR="006B3D88" w:rsidRDefault="00D64C34" w:rsidP="00150ECF">
      <w:pPr>
        <w:pStyle w:val="Listeafsnit"/>
        <w:numPr>
          <w:ilvl w:val="2"/>
          <w:numId w:val="12"/>
        </w:numPr>
        <w:spacing w:after="0"/>
        <w:rPr>
          <w:rFonts w:ascii="Arial" w:hAnsi="Arial" w:cs="Arial"/>
        </w:rPr>
      </w:pPr>
      <w:r w:rsidRPr="00A139F1">
        <w:rPr>
          <w:rFonts w:ascii="Arial" w:hAnsi="Arial" w:cs="Arial"/>
        </w:rPr>
        <w:t>Jeg har en beskrivelse af</w:t>
      </w:r>
      <w:r w:rsidR="00B1109A">
        <w:rPr>
          <w:rFonts w:ascii="Arial" w:hAnsi="Arial" w:cs="Arial"/>
        </w:rPr>
        <w:t>,</w:t>
      </w:r>
      <w:r w:rsidRPr="00A139F1">
        <w:rPr>
          <w:rFonts w:ascii="Arial" w:hAnsi="Arial" w:cs="Arial"/>
        </w:rPr>
        <w:t xml:space="preserve"> om der sker udlevering til tredje part.</w:t>
      </w:r>
      <w:r w:rsidR="006B3D88" w:rsidRPr="00A139F1">
        <w:rPr>
          <w:rFonts w:ascii="Arial" w:hAnsi="Arial" w:cs="Arial"/>
        </w:rPr>
        <w:t xml:space="preserve"> Tredje part kan være andet firma</w:t>
      </w:r>
      <w:r w:rsidR="009960DC">
        <w:rPr>
          <w:rFonts w:ascii="Arial" w:hAnsi="Arial" w:cs="Arial"/>
        </w:rPr>
        <w:t>,</w:t>
      </w:r>
      <w:r w:rsidR="006B3D88" w:rsidRPr="00A139F1">
        <w:rPr>
          <w:rFonts w:ascii="Arial" w:hAnsi="Arial" w:cs="Arial"/>
        </w:rPr>
        <w:t xml:space="preserve"> der behandler mine data, anden samarbejdspartner – f.eks. forskningsarbejde.</w:t>
      </w:r>
    </w:p>
    <w:p w14:paraId="73824276" w14:textId="77777777" w:rsidR="003C383E" w:rsidRPr="003C383E" w:rsidRDefault="003C383E" w:rsidP="003C383E">
      <w:pPr>
        <w:pStyle w:val="Listeafsnit"/>
        <w:rPr>
          <w:rFonts w:ascii="Arial" w:hAnsi="Arial" w:cs="Arial"/>
        </w:rPr>
      </w:pPr>
    </w:p>
    <w:p w14:paraId="605CC4AF" w14:textId="15189512" w:rsidR="00CF1BD0" w:rsidRDefault="00CF1BD0" w:rsidP="00150ECF">
      <w:pPr>
        <w:pStyle w:val="Listeafsnit"/>
        <w:numPr>
          <w:ilvl w:val="2"/>
          <w:numId w:val="12"/>
        </w:numPr>
        <w:spacing w:after="0"/>
        <w:rPr>
          <w:rFonts w:ascii="Arial" w:hAnsi="Arial" w:cs="Arial"/>
        </w:rPr>
      </w:pPr>
      <w:r w:rsidRPr="00A139F1">
        <w:rPr>
          <w:rFonts w:ascii="Arial" w:hAnsi="Arial" w:cs="Arial"/>
        </w:rPr>
        <w:t>Jeg informere om muligheden for opbevaring af journal kan ske ved udlevering til klient</w:t>
      </w:r>
      <w:r w:rsidR="00D16013">
        <w:rPr>
          <w:rFonts w:ascii="Arial" w:hAnsi="Arial" w:cs="Arial"/>
        </w:rPr>
        <w:t>.</w:t>
      </w:r>
    </w:p>
    <w:p w14:paraId="76E09248" w14:textId="77777777" w:rsidR="003C383E" w:rsidRPr="003C383E" w:rsidRDefault="003C383E" w:rsidP="003C383E">
      <w:pPr>
        <w:pStyle w:val="Listeafsnit"/>
        <w:rPr>
          <w:rFonts w:ascii="Arial" w:hAnsi="Arial" w:cs="Arial"/>
        </w:rPr>
      </w:pPr>
    </w:p>
    <w:p w14:paraId="61F2574C" w14:textId="2DB4DEA4" w:rsidR="00D64C34" w:rsidRDefault="00D64C34" w:rsidP="00150ECF">
      <w:pPr>
        <w:pStyle w:val="Listeafsnit"/>
        <w:numPr>
          <w:ilvl w:val="2"/>
          <w:numId w:val="12"/>
        </w:numPr>
        <w:spacing w:after="0"/>
        <w:rPr>
          <w:rFonts w:ascii="Arial" w:hAnsi="Arial" w:cs="Arial"/>
        </w:rPr>
      </w:pPr>
      <w:r w:rsidRPr="00A139F1">
        <w:rPr>
          <w:rFonts w:ascii="Arial" w:hAnsi="Arial" w:cs="Arial"/>
        </w:rPr>
        <w:t>Jeg oplyser</w:t>
      </w:r>
      <w:r w:rsidR="009960DC">
        <w:rPr>
          <w:rFonts w:ascii="Arial" w:hAnsi="Arial" w:cs="Arial"/>
        </w:rPr>
        <w:t>,</w:t>
      </w:r>
      <w:r w:rsidRPr="00A139F1">
        <w:rPr>
          <w:rFonts w:ascii="Arial" w:hAnsi="Arial" w:cs="Arial"/>
        </w:rPr>
        <w:t xml:space="preserve"> hvad persondata skal bruges til.</w:t>
      </w:r>
    </w:p>
    <w:p w14:paraId="290028F4" w14:textId="77777777" w:rsidR="003C383E" w:rsidRPr="003C383E" w:rsidRDefault="003C383E" w:rsidP="003C383E">
      <w:pPr>
        <w:pStyle w:val="Listeafsnit"/>
        <w:rPr>
          <w:rFonts w:ascii="Arial" w:hAnsi="Arial" w:cs="Arial"/>
        </w:rPr>
      </w:pPr>
    </w:p>
    <w:p w14:paraId="290BE3C4" w14:textId="1283E4C7" w:rsidR="00D64C34" w:rsidRDefault="00D64C34" w:rsidP="00150ECF">
      <w:pPr>
        <w:pStyle w:val="Listeafsnit"/>
        <w:numPr>
          <w:ilvl w:val="2"/>
          <w:numId w:val="12"/>
        </w:numPr>
        <w:spacing w:after="0"/>
        <w:rPr>
          <w:rFonts w:ascii="Arial" w:hAnsi="Arial" w:cs="Arial"/>
        </w:rPr>
      </w:pPr>
      <w:r w:rsidRPr="00A139F1">
        <w:rPr>
          <w:rFonts w:ascii="Arial" w:hAnsi="Arial" w:cs="Arial"/>
        </w:rPr>
        <w:t>Jeg har beskrevet</w:t>
      </w:r>
      <w:r w:rsidR="009960DC">
        <w:rPr>
          <w:rFonts w:ascii="Arial" w:hAnsi="Arial" w:cs="Arial"/>
        </w:rPr>
        <w:t>,</w:t>
      </w:r>
      <w:r w:rsidRPr="00A139F1">
        <w:rPr>
          <w:rFonts w:ascii="Arial" w:hAnsi="Arial" w:cs="Arial"/>
        </w:rPr>
        <w:t xml:space="preserve"> hvad ja tak til nyhedsbrev medfører</w:t>
      </w:r>
      <w:r w:rsidR="009960DC">
        <w:rPr>
          <w:rFonts w:ascii="Arial" w:hAnsi="Arial" w:cs="Arial"/>
        </w:rPr>
        <w:t>,</w:t>
      </w:r>
      <w:r w:rsidRPr="00A139F1">
        <w:rPr>
          <w:rFonts w:ascii="Arial" w:hAnsi="Arial" w:cs="Arial"/>
        </w:rPr>
        <w:t xml:space="preserve"> og om det gives videre til tredje part.</w:t>
      </w:r>
    </w:p>
    <w:p w14:paraId="7EE1D84D" w14:textId="77777777" w:rsidR="003C383E" w:rsidRPr="003C383E" w:rsidRDefault="003C383E" w:rsidP="003C383E">
      <w:pPr>
        <w:pStyle w:val="Listeafsnit"/>
        <w:rPr>
          <w:rFonts w:ascii="Arial" w:hAnsi="Arial" w:cs="Arial"/>
        </w:rPr>
      </w:pPr>
    </w:p>
    <w:p w14:paraId="482D91EC" w14:textId="258D2DD5" w:rsidR="00D64C34" w:rsidRDefault="00D64C34" w:rsidP="00150ECF">
      <w:pPr>
        <w:pStyle w:val="Listeafsnit"/>
        <w:numPr>
          <w:ilvl w:val="2"/>
          <w:numId w:val="12"/>
        </w:numPr>
        <w:spacing w:after="0"/>
        <w:rPr>
          <w:rFonts w:ascii="Arial" w:hAnsi="Arial" w:cs="Arial"/>
        </w:rPr>
      </w:pPr>
      <w:r w:rsidRPr="00A139F1">
        <w:rPr>
          <w:rFonts w:ascii="Arial" w:hAnsi="Arial" w:cs="Arial"/>
        </w:rPr>
        <w:t xml:space="preserve">Jeg har viden </w:t>
      </w:r>
      <w:r w:rsidR="009960DC">
        <w:rPr>
          <w:rFonts w:ascii="Arial" w:hAnsi="Arial" w:cs="Arial"/>
        </w:rPr>
        <w:t xml:space="preserve">om </w:t>
      </w:r>
      <w:r w:rsidRPr="00A139F1">
        <w:rPr>
          <w:rFonts w:ascii="Arial" w:hAnsi="Arial" w:cs="Arial"/>
        </w:rPr>
        <w:t xml:space="preserve">og beskrevet hvornår en person har ret til at </w:t>
      </w:r>
      <w:r w:rsidR="00D46215" w:rsidRPr="00A139F1">
        <w:rPr>
          <w:rFonts w:ascii="Arial" w:hAnsi="Arial" w:cs="Arial"/>
        </w:rPr>
        <w:t>få personoplysninger slettet</w:t>
      </w:r>
      <w:r w:rsidRPr="00A139F1">
        <w:rPr>
          <w:rFonts w:ascii="Arial" w:hAnsi="Arial" w:cs="Arial"/>
        </w:rPr>
        <w:t>.</w:t>
      </w:r>
    </w:p>
    <w:p w14:paraId="120702DE" w14:textId="77777777" w:rsidR="003C383E" w:rsidRPr="003C383E" w:rsidRDefault="003C383E" w:rsidP="003C383E">
      <w:pPr>
        <w:pStyle w:val="Listeafsnit"/>
        <w:rPr>
          <w:rFonts w:ascii="Arial" w:hAnsi="Arial" w:cs="Arial"/>
        </w:rPr>
      </w:pPr>
    </w:p>
    <w:p w14:paraId="1743DBA9" w14:textId="77777777" w:rsidR="00D46215" w:rsidRPr="00A139F1" w:rsidRDefault="00D46215" w:rsidP="00150ECF">
      <w:pPr>
        <w:pStyle w:val="Listeafsnit"/>
        <w:numPr>
          <w:ilvl w:val="2"/>
          <w:numId w:val="12"/>
        </w:numPr>
        <w:spacing w:after="0"/>
        <w:rPr>
          <w:rFonts w:ascii="Arial" w:hAnsi="Arial" w:cs="Arial"/>
        </w:rPr>
      </w:pPr>
      <w:r w:rsidRPr="00A139F1">
        <w:rPr>
          <w:rFonts w:ascii="Arial" w:hAnsi="Arial" w:cs="Arial"/>
        </w:rPr>
        <w:t xml:space="preserve">Jeg </w:t>
      </w:r>
      <w:r w:rsidR="00217F20" w:rsidRPr="00A139F1">
        <w:rPr>
          <w:rFonts w:ascii="Arial" w:hAnsi="Arial" w:cs="Arial"/>
        </w:rPr>
        <w:t>har</w:t>
      </w:r>
      <w:r w:rsidRPr="00A139F1">
        <w:rPr>
          <w:rFonts w:ascii="Arial" w:hAnsi="Arial" w:cs="Arial"/>
        </w:rPr>
        <w:t xml:space="preserve"> oplyst om </w:t>
      </w:r>
      <w:r w:rsidR="00217F20" w:rsidRPr="00A139F1">
        <w:rPr>
          <w:rFonts w:ascii="Arial" w:hAnsi="Arial" w:cs="Arial"/>
        </w:rPr>
        <w:t>retten</w:t>
      </w:r>
      <w:r w:rsidRPr="00A139F1">
        <w:rPr>
          <w:rFonts w:ascii="Arial" w:hAnsi="Arial" w:cs="Arial"/>
        </w:rPr>
        <w:t xml:space="preserve"> til </w:t>
      </w:r>
      <w:r w:rsidR="00217F20" w:rsidRPr="00A139F1">
        <w:rPr>
          <w:rFonts w:ascii="Arial" w:hAnsi="Arial" w:cs="Arial"/>
        </w:rPr>
        <w:t>at flytte sine personoplysninger til anden behandler.</w:t>
      </w:r>
    </w:p>
    <w:p w14:paraId="139A61F9" w14:textId="77777777" w:rsidR="00FC7B70" w:rsidRDefault="00FC7B70">
      <w:pPr>
        <w:rPr>
          <w:rFonts w:ascii="Arial" w:hAnsi="Arial" w:cs="Arial"/>
          <w:b/>
          <w:i/>
        </w:rPr>
      </w:pPr>
    </w:p>
    <w:p w14:paraId="2719718E" w14:textId="77777777" w:rsidR="00FC7B70" w:rsidRDefault="00FC7B70">
      <w:pPr>
        <w:rPr>
          <w:rFonts w:ascii="Arial" w:hAnsi="Arial" w:cs="Arial"/>
          <w:b/>
          <w:i/>
        </w:rPr>
      </w:pPr>
    </w:p>
    <w:p w14:paraId="737E0BC4" w14:textId="24AD4AC0" w:rsidR="00DF378A" w:rsidRPr="006B3D88" w:rsidRDefault="00DF378A">
      <w:pPr>
        <w:rPr>
          <w:rFonts w:ascii="Arial" w:hAnsi="Arial" w:cs="Arial"/>
          <w:b/>
          <w:i/>
        </w:rPr>
      </w:pPr>
      <w:r w:rsidRPr="006B3D88">
        <w:rPr>
          <w:rFonts w:ascii="Arial" w:hAnsi="Arial" w:cs="Arial"/>
          <w:b/>
          <w:i/>
        </w:rPr>
        <w:t>Fortrolighed</w:t>
      </w:r>
    </w:p>
    <w:p w14:paraId="45964BC0" w14:textId="2CCDE71B" w:rsidR="00DF378A" w:rsidRPr="00505955" w:rsidRDefault="00DF378A" w:rsidP="006B3D88">
      <w:pPr>
        <w:ind w:left="1304"/>
        <w:rPr>
          <w:rFonts w:ascii="Arial" w:hAnsi="Arial" w:cs="Arial"/>
        </w:rPr>
      </w:pPr>
      <w:r w:rsidRPr="00505955">
        <w:rPr>
          <w:rFonts w:ascii="Arial" w:hAnsi="Arial" w:cs="Arial"/>
        </w:rPr>
        <w:t>Jeg sikre</w:t>
      </w:r>
      <w:r w:rsidR="009960DC">
        <w:rPr>
          <w:rFonts w:ascii="Arial" w:hAnsi="Arial" w:cs="Arial"/>
        </w:rPr>
        <w:t>r</w:t>
      </w:r>
      <w:r w:rsidRPr="00505955">
        <w:rPr>
          <w:rFonts w:ascii="Arial" w:hAnsi="Arial" w:cs="Arial"/>
        </w:rPr>
        <w:t xml:space="preserve"> det kun er undertegnede</w:t>
      </w:r>
      <w:r w:rsidR="009960DC">
        <w:rPr>
          <w:rFonts w:ascii="Arial" w:hAnsi="Arial" w:cs="Arial"/>
        </w:rPr>
        <w:t>,</w:t>
      </w:r>
      <w:r w:rsidRPr="00505955">
        <w:rPr>
          <w:rFonts w:ascii="Arial" w:hAnsi="Arial" w:cs="Arial"/>
        </w:rPr>
        <w:t xml:space="preserve"> der har adgang til personoplysninger</w:t>
      </w:r>
      <w:r w:rsidR="009960DC">
        <w:rPr>
          <w:rFonts w:ascii="Arial" w:hAnsi="Arial" w:cs="Arial"/>
        </w:rPr>
        <w:t>,</w:t>
      </w:r>
      <w:r w:rsidRPr="00505955">
        <w:rPr>
          <w:rFonts w:ascii="Arial" w:hAnsi="Arial" w:cs="Arial"/>
        </w:rPr>
        <w:t xml:space="preserve"> og jeg er underlagt tavshedspligt.</w:t>
      </w:r>
      <w:r w:rsidR="0023252C" w:rsidRPr="00505955">
        <w:rPr>
          <w:rFonts w:ascii="Arial" w:hAnsi="Arial" w:cs="Arial"/>
        </w:rPr>
        <w:t xml:space="preserve"> Patientjournaler er gemt i aflåst kartoteksskab, der er </w:t>
      </w:r>
      <w:r w:rsidR="004C5549" w:rsidRPr="00505955">
        <w:rPr>
          <w:rFonts w:ascii="Arial" w:hAnsi="Arial" w:cs="Arial"/>
        </w:rPr>
        <w:t>placeret</w:t>
      </w:r>
      <w:r w:rsidR="0023252C" w:rsidRPr="00505955">
        <w:rPr>
          <w:rFonts w:ascii="Arial" w:hAnsi="Arial" w:cs="Arial"/>
        </w:rPr>
        <w:t xml:space="preserve"> i klinikken. </w:t>
      </w:r>
    </w:p>
    <w:p w14:paraId="31E4CDCE" w14:textId="1E4391D5" w:rsidR="004C5549" w:rsidRDefault="004C5549" w:rsidP="006B3D88">
      <w:pPr>
        <w:ind w:left="1304"/>
        <w:rPr>
          <w:rFonts w:ascii="Arial" w:hAnsi="Arial" w:cs="Arial"/>
        </w:rPr>
      </w:pPr>
      <w:r w:rsidRPr="00505955">
        <w:rPr>
          <w:rFonts w:ascii="Arial" w:hAnsi="Arial" w:cs="Arial"/>
        </w:rPr>
        <w:t>Det er kun undertegne</w:t>
      </w:r>
      <w:r w:rsidR="009960DC">
        <w:rPr>
          <w:rFonts w:ascii="Arial" w:hAnsi="Arial" w:cs="Arial"/>
        </w:rPr>
        <w:t>de,</w:t>
      </w:r>
      <w:r w:rsidRPr="00505955">
        <w:rPr>
          <w:rFonts w:ascii="Arial" w:hAnsi="Arial" w:cs="Arial"/>
        </w:rPr>
        <w:t xml:space="preserve"> der har adgang til kartoteksskab. Jeg benytter ingen elektronisk udstyr til journalføring eller aftaler om behandling. Aftale om behandling skrives i fysisk kalender og kun med navn.</w:t>
      </w:r>
    </w:p>
    <w:p w14:paraId="31B8357F" w14:textId="77777777" w:rsidR="00D46215" w:rsidRPr="00150ECF" w:rsidRDefault="00D46215" w:rsidP="006B3D88">
      <w:pPr>
        <w:ind w:left="1304"/>
        <w:rPr>
          <w:rFonts w:ascii="Arial" w:hAnsi="Arial" w:cs="Arial"/>
          <w:b/>
          <w:u w:val="single"/>
        </w:rPr>
      </w:pPr>
      <w:r w:rsidRPr="00150ECF">
        <w:rPr>
          <w:rFonts w:ascii="Arial" w:hAnsi="Arial" w:cs="Arial"/>
          <w:b/>
          <w:u w:val="single"/>
        </w:rPr>
        <w:t xml:space="preserve">Eller: </w:t>
      </w:r>
    </w:p>
    <w:p w14:paraId="02E924EE" w14:textId="1E89C14C" w:rsidR="00D46215" w:rsidRDefault="00D46215" w:rsidP="006B3D88">
      <w:pPr>
        <w:ind w:left="1304"/>
        <w:rPr>
          <w:rFonts w:ascii="Arial" w:hAnsi="Arial" w:cs="Arial"/>
        </w:rPr>
      </w:pPr>
      <w:r w:rsidRPr="00505955">
        <w:rPr>
          <w:rFonts w:ascii="Arial" w:hAnsi="Arial" w:cs="Arial"/>
        </w:rPr>
        <w:t>Jeg sikre</w:t>
      </w:r>
      <w:r w:rsidR="009960DC">
        <w:rPr>
          <w:rFonts w:ascii="Arial" w:hAnsi="Arial" w:cs="Arial"/>
        </w:rPr>
        <w:t>r,</w:t>
      </w:r>
      <w:r w:rsidRPr="00505955">
        <w:rPr>
          <w:rFonts w:ascii="Arial" w:hAnsi="Arial" w:cs="Arial"/>
        </w:rPr>
        <w:t xml:space="preserve"> det kun er undertegnede</w:t>
      </w:r>
      <w:r w:rsidR="009960DC">
        <w:rPr>
          <w:rFonts w:ascii="Arial" w:hAnsi="Arial" w:cs="Arial"/>
        </w:rPr>
        <w:t>,</w:t>
      </w:r>
      <w:r w:rsidRPr="00505955">
        <w:rPr>
          <w:rFonts w:ascii="Arial" w:hAnsi="Arial" w:cs="Arial"/>
        </w:rPr>
        <w:t xml:space="preserve"> der har adgang til personoplysninger</w:t>
      </w:r>
      <w:bookmarkStart w:id="1" w:name="_GoBack"/>
      <w:bookmarkEnd w:id="1"/>
      <w:r w:rsidR="009960DC">
        <w:rPr>
          <w:rFonts w:ascii="Arial" w:hAnsi="Arial" w:cs="Arial"/>
        </w:rPr>
        <w:t>,</w:t>
      </w:r>
      <w:r w:rsidRPr="00505955">
        <w:rPr>
          <w:rFonts w:ascii="Arial" w:hAnsi="Arial" w:cs="Arial"/>
        </w:rPr>
        <w:t xml:space="preserve"> og jeg er underlagt tavshedspligt. Patientjournaler er gemt </w:t>
      </w:r>
      <w:r>
        <w:rPr>
          <w:rFonts w:ascii="Arial" w:hAnsi="Arial" w:cs="Arial"/>
        </w:rPr>
        <w:t xml:space="preserve">på et </w:t>
      </w:r>
      <w:r w:rsidR="00217F20">
        <w:rPr>
          <w:rFonts w:ascii="Arial" w:hAnsi="Arial" w:cs="Arial"/>
        </w:rPr>
        <w:t>USB-stik med adgangskode og kryptering. Alternativt kan USB-stik opbevares i aflåst skuffe eller skab</w:t>
      </w:r>
      <w:r w:rsidRPr="00505955">
        <w:rPr>
          <w:rFonts w:ascii="Arial" w:hAnsi="Arial" w:cs="Arial"/>
        </w:rPr>
        <w:t xml:space="preserve">, der er placeret i klinikken. </w:t>
      </w:r>
    </w:p>
    <w:p w14:paraId="453A5F21" w14:textId="77777777" w:rsidR="00217F20" w:rsidRPr="001D4A4F" w:rsidRDefault="00217F20" w:rsidP="006B3D88">
      <w:pPr>
        <w:ind w:left="1304"/>
        <w:rPr>
          <w:rFonts w:ascii="Arial" w:hAnsi="Arial" w:cs="Arial"/>
        </w:rPr>
      </w:pPr>
      <w:r w:rsidRPr="001D4A4F">
        <w:rPr>
          <w:rFonts w:ascii="Arial" w:hAnsi="Arial" w:cs="Arial"/>
        </w:rPr>
        <w:t>Tilsvarende gælder ved opbevaring af journaloplysninger på andre bærbare datamedier.</w:t>
      </w:r>
    </w:p>
    <w:p w14:paraId="49C4CAC4" w14:textId="35A601B9" w:rsidR="004C5549" w:rsidRPr="00BB5C92" w:rsidRDefault="004C5549" w:rsidP="006B3D88">
      <w:pPr>
        <w:ind w:left="1304"/>
        <w:rPr>
          <w:rFonts w:ascii="Arial" w:hAnsi="Arial" w:cs="Arial"/>
          <w:b/>
        </w:rPr>
      </w:pPr>
      <w:r w:rsidRPr="00BB5C92">
        <w:rPr>
          <w:rFonts w:ascii="Arial" w:hAnsi="Arial" w:cs="Arial"/>
          <w:b/>
        </w:rPr>
        <w:t>Hver person</w:t>
      </w:r>
      <w:r w:rsidR="009960DC">
        <w:rPr>
          <w:rFonts w:ascii="Arial" w:hAnsi="Arial" w:cs="Arial"/>
          <w:b/>
        </w:rPr>
        <w:t>,</w:t>
      </w:r>
      <w:r w:rsidRPr="00BB5C92">
        <w:rPr>
          <w:rFonts w:ascii="Arial" w:hAnsi="Arial" w:cs="Arial"/>
          <w:b/>
        </w:rPr>
        <w:t xml:space="preserve"> der har fået behandling</w:t>
      </w:r>
      <w:r w:rsidR="009960DC">
        <w:rPr>
          <w:rFonts w:ascii="Arial" w:hAnsi="Arial" w:cs="Arial"/>
          <w:b/>
        </w:rPr>
        <w:t>,</w:t>
      </w:r>
      <w:r w:rsidRPr="00BB5C92">
        <w:rPr>
          <w:rFonts w:ascii="Arial" w:hAnsi="Arial" w:cs="Arial"/>
          <w:b/>
        </w:rPr>
        <w:t xml:space="preserve"> har første gang underskrevet en samtykkeerklæring. </w:t>
      </w:r>
    </w:p>
    <w:p w14:paraId="5D8661B4" w14:textId="1D4E19A6" w:rsidR="00CB136B" w:rsidRDefault="004923D5" w:rsidP="0033492C">
      <w:pPr>
        <w:ind w:left="1304"/>
        <w:rPr>
          <w:rFonts w:ascii="Arial" w:hAnsi="Arial" w:cs="Arial"/>
        </w:rPr>
      </w:pPr>
      <w:r w:rsidRPr="00505955">
        <w:rPr>
          <w:rFonts w:ascii="Arial" w:hAnsi="Arial" w:cs="Arial"/>
        </w:rPr>
        <w:t>Jeg er bekendt med kommunikation på sociale medier. Jeg må ikke kommunikere med mine klienter over sociale medier som Facebook, da al data, som går igennem sådanne sider, tilhører ejerne af siderne. Dette betyder, at alt det, du skriver på Facebook, bliver gemt hos en tredjepart, der kan bruge det, som de har lyst. Dette gælder både private beskeder via sociale medier, samt kommentarer til andres opslag på sociale medier.</w:t>
      </w:r>
      <w:bookmarkEnd w:id="0"/>
    </w:p>
    <w:p w14:paraId="6790BB7D" w14:textId="36759329" w:rsidR="00CB136B" w:rsidRDefault="00CB136B" w:rsidP="00CB136B">
      <w:pPr>
        <w:rPr>
          <w:rFonts w:ascii="Arial" w:hAnsi="Arial" w:cs="Arial"/>
        </w:rPr>
      </w:pPr>
    </w:p>
    <w:p w14:paraId="579B632F" w14:textId="7F38F35D" w:rsidR="00CB136B" w:rsidRDefault="00CB136B" w:rsidP="00CB136B">
      <w:pPr>
        <w:rPr>
          <w:rFonts w:ascii="Arial" w:hAnsi="Arial" w:cs="Arial"/>
        </w:rPr>
      </w:pPr>
    </w:p>
    <w:p w14:paraId="46DD2933" w14:textId="3C9CDB24" w:rsidR="00CB136B" w:rsidRDefault="00CB136B" w:rsidP="00CB136B">
      <w:pPr>
        <w:rPr>
          <w:rFonts w:ascii="Arial" w:hAnsi="Arial" w:cs="Arial"/>
        </w:rPr>
      </w:pPr>
    </w:p>
    <w:p w14:paraId="688FD21C" w14:textId="707C7ACC" w:rsidR="009960DC" w:rsidRDefault="009960DC" w:rsidP="00CB136B">
      <w:pPr>
        <w:rPr>
          <w:rFonts w:ascii="Arial" w:hAnsi="Arial" w:cs="Arial"/>
        </w:rPr>
      </w:pPr>
    </w:p>
    <w:p w14:paraId="727FE343" w14:textId="2F3E649F" w:rsidR="009960DC" w:rsidRDefault="009960DC" w:rsidP="00CB136B">
      <w:pPr>
        <w:rPr>
          <w:rFonts w:ascii="Arial" w:hAnsi="Arial" w:cs="Arial"/>
        </w:rPr>
      </w:pPr>
    </w:p>
    <w:p w14:paraId="07A6F52B" w14:textId="2B181816" w:rsidR="009960DC" w:rsidRDefault="009960DC" w:rsidP="00CB136B">
      <w:pPr>
        <w:rPr>
          <w:rFonts w:ascii="Arial" w:hAnsi="Arial" w:cs="Arial"/>
        </w:rPr>
      </w:pPr>
    </w:p>
    <w:p w14:paraId="5660D6F0" w14:textId="77777777" w:rsidR="009960DC" w:rsidRDefault="009960DC" w:rsidP="00CB136B">
      <w:pPr>
        <w:rPr>
          <w:rFonts w:ascii="Arial" w:hAnsi="Arial" w:cs="Arial"/>
        </w:rPr>
      </w:pPr>
    </w:p>
    <w:p w14:paraId="00474683" w14:textId="66F2DE29" w:rsidR="00CB136B" w:rsidRDefault="00CB136B" w:rsidP="00CB136B">
      <w:pPr>
        <w:rPr>
          <w:rFonts w:ascii="Arial" w:hAnsi="Arial" w:cs="Arial"/>
        </w:rPr>
      </w:pPr>
    </w:p>
    <w:p w14:paraId="53F7AF7C" w14:textId="2C9E17D3" w:rsidR="00CB136B" w:rsidRPr="0033492C" w:rsidRDefault="00CB136B" w:rsidP="0033492C">
      <w:pPr>
        <w:rPr>
          <w:rFonts w:ascii="Arial" w:hAnsi="Arial" w:cs="Arial"/>
        </w:rPr>
      </w:pPr>
    </w:p>
    <w:sectPr w:rsidR="00CB136B" w:rsidRPr="0033492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C4D"/>
    <w:multiLevelType w:val="hybridMultilevel"/>
    <w:tmpl w:val="5E8C75B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3">
      <w:start w:val="1"/>
      <w:numFmt w:val="bullet"/>
      <w:lvlText w:val="o"/>
      <w:lvlJc w:val="left"/>
      <w:pPr>
        <w:ind w:left="2160" w:hanging="360"/>
      </w:pPr>
      <w:rPr>
        <w:rFonts w:ascii="Courier New" w:hAnsi="Courier New" w:cs="Courier New"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1432C0"/>
    <w:multiLevelType w:val="hybridMultilevel"/>
    <w:tmpl w:val="67C20E6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43249F"/>
    <w:multiLevelType w:val="hybridMultilevel"/>
    <w:tmpl w:val="509A9A1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595FC2"/>
    <w:multiLevelType w:val="hybridMultilevel"/>
    <w:tmpl w:val="CF22E7AA"/>
    <w:lvl w:ilvl="0" w:tplc="04060003">
      <w:start w:val="1"/>
      <w:numFmt w:val="bullet"/>
      <w:lvlText w:val="o"/>
      <w:lvlJc w:val="left"/>
      <w:pPr>
        <w:ind w:left="2160" w:hanging="360"/>
      </w:pPr>
      <w:rPr>
        <w:rFonts w:ascii="Courier New" w:hAnsi="Courier New" w:cs="Courier New" w:hint="default"/>
      </w:rPr>
    </w:lvl>
    <w:lvl w:ilvl="1" w:tplc="04060003" w:tentative="1">
      <w:start w:val="1"/>
      <w:numFmt w:val="bullet"/>
      <w:lvlText w:val="o"/>
      <w:lvlJc w:val="left"/>
      <w:pPr>
        <w:ind w:left="2880" w:hanging="360"/>
      </w:pPr>
      <w:rPr>
        <w:rFonts w:ascii="Courier New" w:hAnsi="Courier New" w:cs="Courier New" w:hint="default"/>
      </w:rPr>
    </w:lvl>
    <w:lvl w:ilvl="2" w:tplc="04060005">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4" w15:restartNumberingAfterBreak="0">
    <w:nsid w:val="150060CE"/>
    <w:multiLevelType w:val="hybridMultilevel"/>
    <w:tmpl w:val="316A20C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176BFC"/>
    <w:multiLevelType w:val="hybridMultilevel"/>
    <w:tmpl w:val="E8CA116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B907592"/>
    <w:multiLevelType w:val="hybridMultilevel"/>
    <w:tmpl w:val="4C74867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3">
      <w:start w:val="1"/>
      <w:numFmt w:val="bullet"/>
      <w:lvlText w:val="o"/>
      <w:lvlJc w:val="left"/>
      <w:pPr>
        <w:ind w:left="2160" w:hanging="360"/>
      </w:pPr>
      <w:rPr>
        <w:rFonts w:ascii="Courier New" w:hAnsi="Courier New" w:cs="Courier New"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C9F0F0A"/>
    <w:multiLevelType w:val="hybridMultilevel"/>
    <w:tmpl w:val="34AC137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C79391D"/>
    <w:multiLevelType w:val="hybridMultilevel"/>
    <w:tmpl w:val="90C0893E"/>
    <w:lvl w:ilvl="0" w:tplc="04060003">
      <w:start w:val="1"/>
      <w:numFmt w:val="bullet"/>
      <w:lvlText w:val="o"/>
      <w:lvlJc w:val="left"/>
      <w:pPr>
        <w:ind w:left="2024" w:hanging="360"/>
      </w:pPr>
      <w:rPr>
        <w:rFonts w:ascii="Courier New" w:hAnsi="Courier New" w:cs="Courier New"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9" w15:restartNumberingAfterBreak="0">
    <w:nsid w:val="40070CD2"/>
    <w:multiLevelType w:val="hybridMultilevel"/>
    <w:tmpl w:val="5130EF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1E533E"/>
    <w:multiLevelType w:val="multilevel"/>
    <w:tmpl w:val="812CE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B25B24"/>
    <w:multiLevelType w:val="hybridMultilevel"/>
    <w:tmpl w:val="94EEF6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3C5A30"/>
    <w:multiLevelType w:val="hybridMultilevel"/>
    <w:tmpl w:val="3FF0465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3">
      <w:start w:val="1"/>
      <w:numFmt w:val="bullet"/>
      <w:lvlText w:val="o"/>
      <w:lvlJc w:val="left"/>
      <w:pPr>
        <w:ind w:left="2160" w:hanging="360"/>
      </w:pPr>
      <w:rPr>
        <w:rFonts w:ascii="Courier New" w:hAnsi="Courier New" w:cs="Courier New"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F7C5E09"/>
    <w:multiLevelType w:val="hybridMultilevel"/>
    <w:tmpl w:val="B0D6757A"/>
    <w:lvl w:ilvl="0" w:tplc="04060003">
      <w:start w:val="1"/>
      <w:numFmt w:val="bullet"/>
      <w:lvlText w:val="o"/>
      <w:lvlJc w:val="left"/>
      <w:pPr>
        <w:ind w:left="2520" w:hanging="360"/>
      </w:pPr>
      <w:rPr>
        <w:rFonts w:ascii="Courier New" w:hAnsi="Courier New" w:cs="Courier New"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14" w15:restartNumberingAfterBreak="0">
    <w:nsid w:val="71BC1A76"/>
    <w:multiLevelType w:val="hybridMultilevel"/>
    <w:tmpl w:val="D1FE95EC"/>
    <w:lvl w:ilvl="0" w:tplc="04060003">
      <w:start w:val="1"/>
      <w:numFmt w:val="bullet"/>
      <w:lvlText w:val="o"/>
      <w:lvlJc w:val="left"/>
      <w:pPr>
        <w:ind w:left="2160" w:hanging="360"/>
      </w:pPr>
      <w:rPr>
        <w:rFonts w:ascii="Courier New" w:hAnsi="Courier New" w:cs="Courier New" w:hint="default"/>
      </w:rPr>
    </w:lvl>
    <w:lvl w:ilvl="1" w:tplc="04060003" w:tentative="1">
      <w:start w:val="1"/>
      <w:numFmt w:val="bullet"/>
      <w:lvlText w:val="o"/>
      <w:lvlJc w:val="left"/>
      <w:pPr>
        <w:ind w:left="2880" w:hanging="360"/>
      </w:pPr>
      <w:rPr>
        <w:rFonts w:ascii="Courier New" w:hAnsi="Courier New" w:cs="Courier New" w:hint="default"/>
      </w:rPr>
    </w:lvl>
    <w:lvl w:ilvl="2" w:tplc="04060005">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5" w15:restartNumberingAfterBreak="0">
    <w:nsid w:val="747047FC"/>
    <w:multiLevelType w:val="hybridMultilevel"/>
    <w:tmpl w:val="227EC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7"/>
  </w:num>
  <w:num w:numId="5">
    <w:abstractNumId w:val="12"/>
  </w:num>
  <w:num w:numId="6">
    <w:abstractNumId w:val="4"/>
  </w:num>
  <w:num w:numId="7">
    <w:abstractNumId w:val="14"/>
  </w:num>
  <w:num w:numId="8">
    <w:abstractNumId w:val="3"/>
  </w:num>
  <w:num w:numId="9">
    <w:abstractNumId w:val="8"/>
  </w:num>
  <w:num w:numId="10">
    <w:abstractNumId w:val="13"/>
  </w:num>
  <w:num w:numId="11">
    <w:abstractNumId w:val="5"/>
  </w:num>
  <w:num w:numId="12">
    <w:abstractNumId w:val="6"/>
  </w:num>
  <w:num w:numId="13">
    <w:abstractNumId w:val="11"/>
  </w:num>
  <w:num w:numId="14">
    <w:abstractNumId w:val="1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FB"/>
    <w:rsid w:val="000044B5"/>
    <w:rsid w:val="0007000E"/>
    <w:rsid w:val="000B2208"/>
    <w:rsid w:val="00150ECF"/>
    <w:rsid w:val="001D4A4F"/>
    <w:rsid w:val="00201BE1"/>
    <w:rsid w:val="00217F20"/>
    <w:rsid w:val="0023252C"/>
    <w:rsid w:val="00250119"/>
    <w:rsid w:val="002531B2"/>
    <w:rsid w:val="0033492C"/>
    <w:rsid w:val="00385289"/>
    <w:rsid w:val="003C383E"/>
    <w:rsid w:val="0043257F"/>
    <w:rsid w:val="004923D5"/>
    <w:rsid w:val="004C5549"/>
    <w:rsid w:val="004D0E91"/>
    <w:rsid w:val="004E7F2E"/>
    <w:rsid w:val="004F307A"/>
    <w:rsid w:val="005053EA"/>
    <w:rsid w:val="00505955"/>
    <w:rsid w:val="00536916"/>
    <w:rsid w:val="00631AB4"/>
    <w:rsid w:val="00691E1A"/>
    <w:rsid w:val="006B3D88"/>
    <w:rsid w:val="006D2137"/>
    <w:rsid w:val="007344F3"/>
    <w:rsid w:val="008C456E"/>
    <w:rsid w:val="00981D0E"/>
    <w:rsid w:val="009960DC"/>
    <w:rsid w:val="009A7F4D"/>
    <w:rsid w:val="009C03FB"/>
    <w:rsid w:val="009E60FB"/>
    <w:rsid w:val="00A139F1"/>
    <w:rsid w:val="00A546A2"/>
    <w:rsid w:val="00B06649"/>
    <w:rsid w:val="00B1109A"/>
    <w:rsid w:val="00B20ED4"/>
    <w:rsid w:val="00B51667"/>
    <w:rsid w:val="00B5498F"/>
    <w:rsid w:val="00BB3E80"/>
    <w:rsid w:val="00BB5C92"/>
    <w:rsid w:val="00BB7EFE"/>
    <w:rsid w:val="00BD2AAE"/>
    <w:rsid w:val="00BE3B93"/>
    <w:rsid w:val="00C0259C"/>
    <w:rsid w:val="00CB136B"/>
    <w:rsid w:val="00CF1BD0"/>
    <w:rsid w:val="00CF56BF"/>
    <w:rsid w:val="00D16013"/>
    <w:rsid w:val="00D41446"/>
    <w:rsid w:val="00D46215"/>
    <w:rsid w:val="00D617B2"/>
    <w:rsid w:val="00D64C34"/>
    <w:rsid w:val="00DE6A23"/>
    <w:rsid w:val="00DF378A"/>
    <w:rsid w:val="00E2020A"/>
    <w:rsid w:val="00E77FEE"/>
    <w:rsid w:val="00EA5CBE"/>
    <w:rsid w:val="00EB31D0"/>
    <w:rsid w:val="00EB3CA4"/>
    <w:rsid w:val="00ED7199"/>
    <w:rsid w:val="00F45912"/>
    <w:rsid w:val="00F47374"/>
    <w:rsid w:val="00F537DF"/>
    <w:rsid w:val="00F725B8"/>
    <w:rsid w:val="00FC7B70"/>
    <w:rsid w:val="00FF1A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DE75"/>
  <w15:docId w15:val="{122C8D87-36D0-4EBD-BAE3-6CFA319E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A546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546A2"/>
    <w:rPr>
      <w:rFonts w:ascii="Times New Roman" w:eastAsia="Times New Roman" w:hAnsi="Times New Roman" w:cs="Times New Roman"/>
      <w:b/>
      <w:bCs/>
      <w:kern w:val="36"/>
      <w:sz w:val="48"/>
      <w:szCs w:val="48"/>
      <w:lang w:eastAsia="da-DK"/>
    </w:rPr>
  </w:style>
  <w:style w:type="paragraph" w:customStyle="1" w:styleId="bodytext">
    <w:name w:val="bodytext"/>
    <w:basedOn w:val="Normal"/>
    <w:rsid w:val="00A546A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F537DF"/>
    <w:rPr>
      <w:sz w:val="16"/>
      <w:szCs w:val="16"/>
    </w:rPr>
  </w:style>
  <w:style w:type="paragraph" w:styleId="Kommentartekst">
    <w:name w:val="annotation text"/>
    <w:basedOn w:val="Normal"/>
    <w:link w:val="KommentartekstTegn"/>
    <w:uiPriority w:val="99"/>
    <w:semiHidden/>
    <w:unhideWhenUsed/>
    <w:rsid w:val="00F537D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537DF"/>
    <w:rPr>
      <w:sz w:val="20"/>
      <w:szCs w:val="20"/>
    </w:rPr>
  </w:style>
  <w:style w:type="paragraph" w:styleId="Kommentaremne">
    <w:name w:val="annotation subject"/>
    <w:basedOn w:val="Kommentartekst"/>
    <w:next w:val="Kommentartekst"/>
    <w:link w:val="KommentaremneTegn"/>
    <w:uiPriority w:val="99"/>
    <w:semiHidden/>
    <w:unhideWhenUsed/>
    <w:rsid w:val="00F537DF"/>
    <w:rPr>
      <w:b/>
      <w:bCs/>
    </w:rPr>
  </w:style>
  <w:style w:type="character" w:customStyle="1" w:styleId="KommentaremneTegn">
    <w:name w:val="Kommentaremne Tegn"/>
    <w:basedOn w:val="KommentartekstTegn"/>
    <w:link w:val="Kommentaremne"/>
    <w:uiPriority w:val="99"/>
    <w:semiHidden/>
    <w:rsid w:val="00F537DF"/>
    <w:rPr>
      <w:b/>
      <w:bCs/>
      <w:sz w:val="20"/>
      <w:szCs w:val="20"/>
    </w:rPr>
  </w:style>
  <w:style w:type="paragraph" w:styleId="Markeringsbobletekst">
    <w:name w:val="Balloon Text"/>
    <w:basedOn w:val="Normal"/>
    <w:link w:val="MarkeringsbobletekstTegn"/>
    <w:uiPriority w:val="99"/>
    <w:semiHidden/>
    <w:unhideWhenUsed/>
    <w:rsid w:val="00F537D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537DF"/>
    <w:rPr>
      <w:rFonts w:ascii="Tahoma" w:hAnsi="Tahoma" w:cs="Tahoma"/>
      <w:sz w:val="16"/>
      <w:szCs w:val="16"/>
    </w:rPr>
  </w:style>
  <w:style w:type="paragraph" w:styleId="Listeafsnit">
    <w:name w:val="List Paragraph"/>
    <w:basedOn w:val="Normal"/>
    <w:uiPriority w:val="34"/>
    <w:qFormat/>
    <w:rsid w:val="00A13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535804">
      <w:bodyDiv w:val="1"/>
      <w:marLeft w:val="0"/>
      <w:marRight w:val="0"/>
      <w:marTop w:val="0"/>
      <w:marBottom w:val="0"/>
      <w:divBdr>
        <w:top w:val="none" w:sz="0" w:space="0" w:color="auto"/>
        <w:left w:val="none" w:sz="0" w:space="0" w:color="auto"/>
        <w:bottom w:val="none" w:sz="0" w:space="0" w:color="auto"/>
        <w:right w:val="none" w:sz="0" w:space="0" w:color="auto"/>
      </w:divBdr>
      <w:divsChild>
        <w:div w:id="90957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899</Words>
  <Characters>5489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Vibeke Sørensen</dc:creator>
  <cp:lastModifiedBy>Jan Jensen</cp:lastModifiedBy>
  <cp:revision>6</cp:revision>
  <dcterms:created xsi:type="dcterms:W3CDTF">2018-05-01T03:27:00Z</dcterms:created>
  <dcterms:modified xsi:type="dcterms:W3CDTF">2018-05-02T10:44:00Z</dcterms:modified>
</cp:coreProperties>
</file>